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F2E" w:rsidRPr="007A775A" w:rsidRDefault="00F53F2E" w:rsidP="001E6CD3">
      <w:pPr>
        <w:pStyle w:val="a3"/>
        <w:ind w:leftChars="0" w:left="0"/>
        <w:rPr>
          <w:rFonts w:ascii="Arial" w:hAnsi="Arial"/>
          <w:b/>
          <w:sz w:val="28"/>
          <w:szCs w:val="28"/>
        </w:rPr>
      </w:pPr>
      <w:r w:rsidRPr="007A775A">
        <w:rPr>
          <w:rFonts w:ascii="Arial" w:hAnsi="Arial"/>
          <w:b/>
          <w:sz w:val="28"/>
          <w:szCs w:val="28"/>
        </w:rPr>
        <w:t xml:space="preserve">SalesCatalysts.com Limited </w:t>
      </w:r>
      <w:r w:rsidRPr="007A775A">
        <w:rPr>
          <w:rFonts w:ascii="Arial" w:hAnsi="Arial" w:hint="eastAsia"/>
          <w:b/>
          <w:sz w:val="28"/>
          <w:szCs w:val="28"/>
        </w:rPr>
        <w:t>使用手冊</w:t>
      </w:r>
      <w:r w:rsidR="00A06C5B" w:rsidRPr="007A775A">
        <w:rPr>
          <w:rFonts w:ascii="Arial" w:hAnsi="Arial" w:hint="eastAsia"/>
          <w:b/>
          <w:sz w:val="28"/>
          <w:szCs w:val="28"/>
        </w:rPr>
        <w:t xml:space="preserve"> </w:t>
      </w:r>
    </w:p>
    <w:p w:rsidR="00F53F2E" w:rsidRPr="007A775A" w:rsidRDefault="00DD2497" w:rsidP="001E6CD3">
      <w:pPr>
        <w:pStyle w:val="a3"/>
        <w:ind w:leftChars="0" w:left="0"/>
        <w:rPr>
          <w:rStyle w:val="a8"/>
          <w:rFonts w:ascii="Arial" w:hAnsi="Arial"/>
        </w:rPr>
      </w:pPr>
      <w:hyperlink r:id="rId7" w:history="1">
        <w:r w:rsidR="00F53F2E" w:rsidRPr="007A775A">
          <w:rPr>
            <w:rStyle w:val="a8"/>
            <w:rFonts w:ascii="Arial" w:hAnsi="Arial"/>
          </w:rPr>
          <w:t>https://www.salescatalysts.com/zh-tw/</w:t>
        </w:r>
      </w:hyperlink>
    </w:p>
    <w:p w:rsidR="0021798F" w:rsidRPr="007A775A" w:rsidRDefault="0021798F" w:rsidP="0021798F">
      <w:pPr>
        <w:pStyle w:val="a3"/>
        <w:ind w:leftChars="0" w:left="0"/>
        <w:rPr>
          <w:rFonts w:ascii="Arial" w:hAnsi="Arial"/>
        </w:rPr>
      </w:pPr>
      <w:r w:rsidRPr="007A775A">
        <w:rPr>
          <w:rFonts w:ascii="Arial" w:hAnsi="Arial"/>
        </w:rPr>
        <w:t>電郵：</w:t>
      </w:r>
      <w:hyperlink r:id="rId8" w:history="1">
        <w:r w:rsidRPr="007A775A">
          <w:rPr>
            <w:rFonts w:ascii="Arial" w:hAnsi="Arial" w:hint="eastAsia"/>
          </w:rPr>
          <w:t>support@salescatalysts.com</w:t>
        </w:r>
      </w:hyperlink>
      <w:r w:rsidRPr="007A775A">
        <w:rPr>
          <w:rFonts w:ascii="Arial" w:hAnsi="Arial"/>
        </w:rPr>
        <w:br/>
      </w:r>
      <w:r w:rsidRPr="007A775A">
        <w:rPr>
          <w:rFonts w:ascii="Arial" w:hAnsi="Arial"/>
        </w:rPr>
        <w:t>電話：</w:t>
      </w:r>
      <w:hyperlink r:id="rId9" w:history="1">
        <w:r w:rsidRPr="007A775A">
          <w:rPr>
            <w:rFonts w:ascii="Arial" w:hAnsi="Arial" w:hint="eastAsia"/>
          </w:rPr>
          <w:t>+852 3590 9333</w:t>
        </w:r>
      </w:hyperlink>
    </w:p>
    <w:p w:rsidR="0021798F" w:rsidRPr="007A775A" w:rsidRDefault="0021798F" w:rsidP="0021798F">
      <w:pPr>
        <w:pStyle w:val="a3"/>
        <w:ind w:leftChars="0" w:left="0"/>
        <w:rPr>
          <w:rFonts w:ascii="Arial" w:hAnsi="Arial"/>
        </w:rPr>
      </w:pPr>
      <w:r w:rsidRPr="007A775A">
        <w:rPr>
          <w:rFonts w:ascii="Arial" w:hAnsi="Arial"/>
        </w:rPr>
        <w:t>客服團隊能在以下時段提供協助：</w:t>
      </w:r>
    </w:p>
    <w:p w:rsidR="0021798F" w:rsidRPr="007A775A" w:rsidRDefault="0021798F" w:rsidP="0021798F">
      <w:pPr>
        <w:pStyle w:val="a3"/>
        <w:ind w:leftChars="0" w:left="0"/>
        <w:rPr>
          <w:rFonts w:ascii="Arial" w:hAnsi="Arial"/>
        </w:rPr>
      </w:pPr>
      <w:r w:rsidRPr="007A775A">
        <w:rPr>
          <w:rFonts w:ascii="Arial" w:hAnsi="Arial" w:hint="eastAsia"/>
          <w:b/>
          <w:bCs/>
        </w:rPr>
        <w:t>星期一至星期五</w:t>
      </w:r>
      <w:r w:rsidRPr="007A775A">
        <w:rPr>
          <w:rFonts w:ascii="Arial" w:hAnsi="Arial"/>
        </w:rPr>
        <w:br/>
      </w:r>
      <w:r w:rsidRPr="007A775A">
        <w:rPr>
          <w:rFonts w:ascii="Arial" w:hAnsi="Arial"/>
        </w:rPr>
        <w:t>上午</w:t>
      </w:r>
      <w:r w:rsidRPr="007A775A">
        <w:rPr>
          <w:rFonts w:ascii="Arial" w:hAnsi="Arial"/>
        </w:rPr>
        <w:t xml:space="preserve"> 9:00 - </w:t>
      </w:r>
      <w:r w:rsidRPr="007A775A">
        <w:rPr>
          <w:rFonts w:ascii="Arial" w:hAnsi="Arial"/>
        </w:rPr>
        <w:t>下午</w:t>
      </w:r>
      <w:r w:rsidRPr="007A775A">
        <w:rPr>
          <w:rFonts w:ascii="Arial" w:hAnsi="Arial"/>
        </w:rPr>
        <w:t xml:space="preserve"> 1:00 (UTC+08:00)</w:t>
      </w:r>
      <w:r w:rsidR="00061F25" w:rsidRPr="007A775A">
        <w:rPr>
          <w:rFonts w:ascii="Arial" w:hAnsi="Arial" w:hint="eastAsia"/>
        </w:rPr>
        <w:t>、</w:t>
      </w:r>
      <w:r w:rsidRPr="007A775A">
        <w:rPr>
          <w:rFonts w:ascii="Arial" w:hAnsi="Arial"/>
        </w:rPr>
        <w:t>下午</w:t>
      </w:r>
      <w:r w:rsidRPr="007A775A">
        <w:rPr>
          <w:rFonts w:ascii="Arial" w:hAnsi="Arial"/>
        </w:rPr>
        <w:t xml:space="preserve"> 2:00 - </w:t>
      </w:r>
      <w:r w:rsidRPr="007A775A">
        <w:rPr>
          <w:rFonts w:ascii="Arial" w:hAnsi="Arial"/>
        </w:rPr>
        <w:t>下午</w:t>
      </w:r>
      <w:r w:rsidRPr="007A775A">
        <w:rPr>
          <w:rFonts w:ascii="Arial" w:hAnsi="Arial"/>
        </w:rPr>
        <w:t xml:space="preserve"> 6:00 (UTC+08:00)</w:t>
      </w:r>
    </w:p>
    <w:p w:rsidR="0021798F" w:rsidRPr="007A775A" w:rsidRDefault="0021798F" w:rsidP="0021798F">
      <w:pPr>
        <w:pStyle w:val="a3"/>
        <w:ind w:leftChars="0" w:left="0"/>
        <w:rPr>
          <w:rFonts w:ascii="Arial" w:hAnsi="Arial"/>
        </w:rPr>
      </w:pPr>
      <w:r w:rsidRPr="007A775A">
        <w:rPr>
          <w:rFonts w:ascii="Arial" w:hAnsi="Arial" w:hint="eastAsia"/>
          <w:b/>
          <w:bCs/>
        </w:rPr>
        <w:t>星期六、星期日及香港公眾假期</w:t>
      </w:r>
      <w:r w:rsidRPr="007A775A">
        <w:rPr>
          <w:rFonts w:ascii="Arial" w:hAnsi="Arial"/>
          <w:b/>
        </w:rPr>
        <w:t>休息</w:t>
      </w:r>
    </w:p>
    <w:p w:rsidR="00F53F2E" w:rsidRPr="007A775A" w:rsidRDefault="00F53F2E" w:rsidP="001E6CD3">
      <w:pPr>
        <w:pStyle w:val="a3"/>
        <w:ind w:leftChars="0" w:left="0"/>
        <w:rPr>
          <w:rFonts w:ascii="Arial" w:hAnsi="Arial"/>
          <w:color w:val="FF0000"/>
          <w:sz w:val="28"/>
          <w:szCs w:val="28"/>
        </w:rPr>
      </w:pPr>
    </w:p>
    <w:p w:rsidR="009B6397" w:rsidRPr="007A775A" w:rsidRDefault="009B6397" w:rsidP="009B6397">
      <w:pPr>
        <w:rPr>
          <w:rFonts w:ascii="Arial" w:eastAsia="新細明體" w:hAnsi="Arial"/>
          <w:b/>
          <w:sz w:val="28"/>
          <w:szCs w:val="28"/>
          <w:u w:val="single"/>
        </w:rPr>
      </w:pPr>
      <w:r w:rsidRPr="007A775A">
        <w:rPr>
          <w:rFonts w:ascii="Arial" w:eastAsia="新細明體" w:hAnsi="Arial"/>
          <w:b/>
          <w:sz w:val="28"/>
          <w:szCs w:val="28"/>
          <w:u w:val="single"/>
        </w:rPr>
        <w:t>製作</w:t>
      </w:r>
      <w:r w:rsidRPr="007A775A">
        <w:rPr>
          <w:rFonts w:ascii="Arial" w:eastAsia="新細明體" w:hAnsi="Arial" w:hint="eastAsia"/>
          <w:b/>
          <w:sz w:val="28"/>
          <w:szCs w:val="28"/>
          <w:u w:val="single"/>
        </w:rPr>
        <w:t>EDM</w:t>
      </w:r>
      <w:r w:rsidRPr="007A775A">
        <w:rPr>
          <w:rFonts w:ascii="Arial" w:eastAsia="新細明體" w:hAnsi="Arial" w:hint="eastAsia"/>
          <w:b/>
          <w:sz w:val="28"/>
          <w:szCs w:val="28"/>
          <w:u w:val="single"/>
        </w:rPr>
        <w:t>方法和流程</w:t>
      </w:r>
    </w:p>
    <w:p w:rsidR="009B6397" w:rsidRPr="007A775A" w:rsidRDefault="009B6397" w:rsidP="009B6397">
      <w:pPr>
        <w:rPr>
          <w:rFonts w:ascii="Arial" w:eastAsia="新細明體" w:hAnsi="Arial"/>
          <w:b/>
          <w:color w:val="FF0000"/>
        </w:rPr>
      </w:pPr>
      <w:r w:rsidRPr="007A775A">
        <w:rPr>
          <w:rFonts w:ascii="Arial" w:eastAsia="新細明體" w:hAnsi="Arial" w:hint="eastAsia"/>
          <w:b/>
          <w:color w:val="FF0000"/>
        </w:rPr>
        <w:t>製作部門通訊注意事項：</w:t>
      </w:r>
    </w:p>
    <w:p w:rsidR="009B6397" w:rsidRPr="005A2AE0" w:rsidRDefault="009B6397" w:rsidP="005A2AE0">
      <w:pPr>
        <w:pStyle w:val="a3"/>
        <w:numPr>
          <w:ilvl w:val="0"/>
          <w:numId w:val="5"/>
        </w:numPr>
        <w:ind w:leftChars="0"/>
        <w:rPr>
          <w:rFonts w:ascii="Arial" w:hAnsi="Arial"/>
        </w:rPr>
      </w:pPr>
      <w:r w:rsidRPr="005A2AE0">
        <w:rPr>
          <w:rFonts w:ascii="Arial" w:hAnsi="Arial" w:hint="eastAsia"/>
        </w:rPr>
        <w:t>內容必須加入</w:t>
      </w:r>
      <w:r w:rsidRPr="005A2AE0">
        <w:rPr>
          <w:rFonts w:ascii="Arial" w:hAnsi="Arial" w:hint="eastAsia"/>
        </w:rPr>
        <w:t>HKCSS Logo (e.g. Head banner</w:t>
      </w:r>
      <w:r w:rsidRPr="005A2AE0">
        <w:rPr>
          <w:rFonts w:ascii="Arial" w:hAnsi="Arial" w:hint="eastAsia"/>
        </w:rPr>
        <w:t>或</w:t>
      </w:r>
      <w:r w:rsidRPr="005A2AE0">
        <w:rPr>
          <w:rFonts w:ascii="Arial" w:hAnsi="Arial" w:hint="eastAsia"/>
        </w:rPr>
        <w:t xml:space="preserve"> </w:t>
      </w:r>
      <w:r w:rsidR="00C70820">
        <w:rPr>
          <w:rFonts w:ascii="Arial" w:hAnsi="Arial"/>
        </w:rPr>
        <w:t>F</w:t>
      </w:r>
      <w:r w:rsidRPr="005A2AE0">
        <w:rPr>
          <w:rFonts w:ascii="Arial" w:hAnsi="Arial" w:hint="eastAsia"/>
        </w:rPr>
        <w:t>ooter</w:t>
      </w:r>
      <w:proofErr w:type="gramStart"/>
      <w:r w:rsidRPr="005A2AE0">
        <w:rPr>
          <w:rFonts w:ascii="Arial" w:hAnsi="Arial" w:hint="eastAsia"/>
        </w:rPr>
        <w:t>位置</w:t>
      </w:r>
      <w:r w:rsidRPr="005A2AE0">
        <w:rPr>
          <w:rFonts w:ascii="Arial" w:hAnsi="Arial" w:hint="eastAsia"/>
        </w:rPr>
        <w:t>)</w:t>
      </w:r>
      <w:r w:rsidR="005A2AE0">
        <w:rPr>
          <w:rFonts w:ascii="Arial" w:hAnsi="Arial" w:hint="eastAsia"/>
        </w:rPr>
        <w:t>；</w:t>
      </w:r>
      <w:proofErr w:type="gramEnd"/>
    </w:p>
    <w:p w:rsidR="005A2AE0" w:rsidRDefault="009B6397" w:rsidP="00FF7FB5">
      <w:pPr>
        <w:pStyle w:val="a3"/>
        <w:numPr>
          <w:ilvl w:val="0"/>
          <w:numId w:val="5"/>
        </w:numPr>
        <w:ind w:leftChars="0"/>
        <w:rPr>
          <w:rFonts w:ascii="Arial" w:hAnsi="Arial"/>
        </w:rPr>
      </w:pPr>
      <w:r w:rsidRPr="005A2AE0">
        <w:rPr>
          <w:rFonts w:ascii="Arial" w:hAnsi="Arial" w:hint="eastAsia"/>
        </w:rPr>
        <w:t>在</w:t>
      </w:r>
      <w:proofErr w:type="gramStart"/>
      <w:r w:rsidRPr="005A2AE0">
        <w:rPr>
          <w:rFonts w:ascii="Arial" w:hAnsi="Arial" w:hint="eastAsia"/>
        </w:rPr>
        <w:t>電郵的標題</w:t>
      </w:r>
      <w:proofErr w:type="gramEnd"/>
      <w:r w:rsidRPr="005A2AE0">
        <w:rPr>
          <w:rFonts w:ascii="Arial" w:hAnsi="Arial" w:hint="eastAsia"/>
        </w:rPr>
        <w:t>加上</w:t>
      </w:r>
      <w:r w:rsidRPr="005A2AE0">
        <w:rPr>
          <w:rFonts w:ascii="Arial" w:hAnsi="Arial"/>
        </w:rPr>
        <w:t>“</w:t>
      </w:r>
      <w:r w:rsidRPr="005A2AE0">
        <w:rPr>
          <w:rFonts w:ascii="Arial" w:hAnsi="Arial" w:hint="eastAsia"/>
        </w:rPr>
        <w:t>《社聯》</w:t>
      </w:r>
      <w:r w:rsidRPr="005A2AE0">
        <w:rPr>
          <w:rFonts w:ascii="Arial" w:hAnsi="Arial"/>
        </w:rPr>
        <w:t>”</w:t>
      </w:r>
      <w:r w:rsidRPr="005A2AE0">
        <w:rPr>
          <w:rFonts w:ascii="Arial" w:hAnsi="Arial" w:hint="eastAsia"/>
        </w:rPr>
        <w:t>或</w:t>
      </w:r>
      <w:r w:rsidRPr="005A2AE0">
        <w:rPr>
          <w:rFonts w:ascii="Arial" w:hAnsi="Arial"/>
        </w:rPr>
        <w:t>“</w:t>
      </w:r>
      <w:r w:rsidRPr="005A2AE0">
        <w:rPr>
          <w:rFonts w:ascii="Arial" w:hAnsi="Arial" w:hint="eastAsia"/>
        </w:rPr>
        <w:t>《</w:t>
      </w:r>
      <w:r w:rsidRPr="005A2AE0">
        <w:rPr>
          <w:rFonts w:ascii="Arial" w:hAnsi="Arial" w:hint="eastAsia"/>
        </w:rPr>
        <w:t>HKCSS</w:t>
      </w:r>
      <w:r w:rsidRPr="005A2AE0">
        <w:rPr>
          <w:rFonts w:ascii="Arial" w:hAnsi="Arial" w:hint="eastAsia"/>
        </w:rPr>
        <w:t>》</w:t>
      </w:r>
      <w:r w:rsidRPr="005A2AE0">
        <w:rPr>
          <w:rFonts w:ascii="Arial" w:hAnsi="Arial"/>
        </w:rPr>
        <w:t>”</w:t>
      </w:r>
      <w:r w:rsidRPr="005A2AE0">
        <w:rPr>
          <w:rFonts w:ascii="Arial" w:hAnsi="Arial" w:hint="eastAsia"/>
        </w:rPr>
        <w:t>，以便社聯防火牆辨識</w:t>
      </w:r>
      <w:r w:rsidR="005A2AE0">
        <w:rPr>
          <w:rFonts w:ascii="Arial" w:hAnsi="Arial" w:hint="eastAsia"/>
        </w:rPr>
        <w:t>；</w:t>
      </w:r>
    </w:p>
    <w:p w:rsidR="00C70820" w:rsidRDefault="005A2AE0" w:rsidP="00FF7FB5">
      <w:pPr>
        <w:pStyle w:val="a3"/>
        <w:numPr>
          <w:ilvl w:val="0"/>
          <w:numId w:val="5"/>
        </w:numPr>
        <w:ind w:leftChars="0"/>
        <w:rPr>
          <w:rFonts w:ascii="Arial" w:hAnsi="Arial"/>
        </w:rPr>
      </w:pPr>
      <w:r>
        <w:rPr>
          <w:rFonts w:ascii="Arial" w:hAnsi="Arial" w:hint="eastAsia"/>
        </w:rPr>
        <w:t>所有圖片應加上</w:t>
      </w:r>
      <w:r w:rsidRPr="005A2AE0">
        <w:rPr>
          <w:rFonts w:ascii="Arial" w:hAnsi="Arial" w:hint="eastAsia"/>
        </w:rPr>
        <w:t>《</w:t>
      </w:r>
      <w:r>
        <w:rPr>
          <w:rFonts w:ascii="Arial" w:hAnsi="Arial" w:hint="eastAsia"/>
        </w:rPr>
        <w:t>代替圖片的文字</w:t>
      </w:r>
      <w:r w:rsidRPr="005A2AE0">
        <w:rPr>
          <w:rFonts w:ascii="Arial" w:hAnsi="Arial" w:hint="eastAsia"/>
        </w:rPr>
        <w:t>》</w:t>
      </w:r>
      <w:r>
        <w:rPr>
          <w:rFonts w:ascii="Arial" w:hAnsi="Arial" w:hint="eastAsia"/>
        </w:rPr>
        <w:t>，給予失明人士以工具讀取內文</w:t>
      </w:r>
      <w:r w:rsidR="00C70820">
        <w:rPr>
          <w:rFonts w:ascii="Arial" w:hAnsi="Arial" w:hint="eastAsia"/>
        </w:rPr>
        <w:t>；</w:t>
      </w:r>
    </w:p>
    <w:p w:rsidR="005A2AE0" w:rsidRPr="005A2AE0" w:rsidRDefault="00C70820" w:rsidP="00FF7FB5">
      <w:pPr>
        <w:pStyle w:val="a3"/>
        <w:numPr>
          <w:ilvl w:val="0"/>
          <w:numId w:val="5"/>
        </w:numPr>
        <w:ind w:leftChars="0"/>
        <w:rPr>
          <w:rFonts w:ascii="Arial" w:hAnsi="Arial"/>
        </w:rPr>
      </w:pPr>
      <w:r w:rsidRPr="007A775A">
        <w:rPr>
          <w:rFonts w:ascii="Arial" w:hAnsi="Arial"/>
        </w:rPr>
        <w:t>【</w:t>
      </w:r>
      <w:r w:rsidRPr="007A775A">
        <w:rPr>
          <w:rFonts w:ascii="Arial" w:hAnsi="Arial" w:hint="eastAsia"/>
        </w:rPr>
        <w:t>機構</w:t>
      </w:r>
      <w:r w:rsidRPr="007A775A">
        <w:rPr>
          <w:rFonts w:ascii="Arial" w:hAnsi="Arial"/>
        </w:rPr>
        <w:t>會員】</w:t>
      </w:r>
      <w:r w:rsidRPr="007A775A">
        <w:rPr>
          <w:rFonts w:ascii="Arial" w:hAnsi="Arial" w:hint="eastAsia"/>
        </w:rPr>
        <w:t>及</w:t>
      </w:r>
      <w:r w:rsidRPr="007A775A">
        <w:rPr>
          <w:rFonts w:ascii="Arial" w:hAnsi="Arial"/>
        </w:rPr>
        <w:t>【</w:t>
      </w:r>
      <w:r w:rsidRPr="007A775A">
        <w:rPr>
          <w:rFonts w:ascii="Arial" w:hAnsi="Arial" w:hint="eastAsia"/>
        </w:rPr>
        <w:t>H</w:t>
      </w:r>
      <w:r w:rsidRPr="007A775A">
        <w:rPr>
          <w:rFonts w:ascii="Arial" w:hAnsi="Arial"/>
        </w:rPr>
        <w:t>KCSS All Staff</w:t>
      </w:r>
      <w:r w:rsidRPr="007A775A">
        <w:rPr>
          <w:rFonts w:ascii="Arial" w:hAnsi="Arial"/>
        </w:rPr>
        <w:t>】</w:t>
      </w:r>
      <w:r w:rsidRPr="007A775A">
        <w:rPr>
          <w:rFonts w:ascii="Arial" w:hAnsi="Arial" w:hint="eastAsia"/>
        </w:rPr>
        <w:t>的電郵名單</w:t>
      </w:r>
      <w:r>
        <w:rPr>
          <w:rFonts w:ascii="Arial" w:hAnsi="Arial" w:hint="eastAsia"/>
        </w:rPr>
        <w:t>在</w:t>
      </w:r>
      <w:r w:rsidRPr="007A775A">
        <w:rPr>
          <w:rFonts w:ascii="Arial" w:hAnsi="Arial" w:hint="eastAsia"/>
          <w:color w:val="050505"/>
          <w:kern w:val="0"/>
          <w:szCs w:val="24"/>
        </w:rPr>
        <w:t> </w:t>
      </w:r>
      <w:r w:rsidRPr="007A775A">
        <w:rPr>
          <w:rFonts w:ascii="Arial" w:hAnsi="Arial" w:hint="eastAsia"/>
          <w:b/>
          <w:bCs/>
          <w:color w:val="050505"/>
          <w:kern w:val="0"/>
          <w:szCs w:val="24"/>
        </w:rPr>
        <w:t>[</w:t>
      </w:r>
      <w:r w:rsidRPr="00C70820">
        <w:rPr>
          <w:rFonts w:ascii="Arial" w:hAnsi="Arial" w:hint="eastAsia"/>
          <w:bCs/>
          <w:color w:val="050505"/>
          <w:kern w:val="0"/>
          <w:szCs w:val="24"/>
        </w:rPr>
        <w:t>群組</w:t>
      </w:r>
      <w:r w:rsidRPr="007A775A">
        <w:rPr>
          <w:rFonts w:ascii="Arial" w:hAnsi="Arial" w:hint="eastAsia"/>
          <w:b/>
          <w:bCs/>
          <w:color w:val="050505"/>
          <w:kern w:val="0"/>
          <w:szCs w:val="24"/>
        </w:rPr>
        <w:t>]</w:t>
      </w:r>
      <w:r>
        <w:rPr>
          <w:rFonts w:ascii="Arial" w:hAnsi="Arial"/>
          <w:b/>
          <w:bCs/>
          <w:color w:val="050505"/>
          <w:kern w:val="0"/>
          <w:szCs w:val="24"/>
        </w:rPr>
        <w:t xml:space="preserve"> </w:t>
      </w:r>
      <w:r w:rsidRPr="007A775A">
        <w:rPr>
          <w:rFonts w:ascii="Arial" w:hAnsi="Arial" w:hint="eastAsia"/>
          <w:bCs/>
          <w:color w:val="050505"/>
          <w:kern w:val="0"/>
          <w:szCs w:val="24"/>
        </w:rPr>
        <w:t>內</w:t>
      </w:r>
      <w:r w:rsidRPr="007A775A">
        <w:rPr>
          <w:rFonts w:ascii="Arial" w:hAnsi="Arial"/>
        </w:rPr>
        <w:t>【</w:t>
      </w:r>
      <w:r>
        <w:rPr>
          <w:rFonts w:ascii="Arial" w:hAnsi="Arial" w:hint="eastAsia"/>
        </w:rPr>
        <w:t>與您共用的</w:t>
      </w:r>
      <w:r w:rsidRPr="007A775A">
        <w:rPr>
          <w:rFonts w:ascii="Arial" w:hAnsi="Arial"/>
        </w:rPr>
        <w:t>】</w:t>
      </w:r>
      <w:r>
        <w:rPr>
          <w:rFonts w:ascii="Arial" w:hAnsi="Arial" w:hint="eastAsia"/>
        </w:rPr>
        <w:t>可選取，並由傳訊部門負責更新。</w:t>
      </w:r>
    </w:p>
    <w:p w:rsidR="009B6397" w:rsidRPr="007A775A" w:rsidRDefault="009B6397" w:rsidP="009B6397">
      <w:pPr>
        <w:rPr>
          <w:rFonts w:ascii="Arial" w:eastAsia="新細明體" w:hAnsi="Arial"/>
        </w:rPr>
      </w:pPr>
    </w:p>
    <w:p w:rsidR="009B6397" w:rsidRPr="007A775A" w:rsidRDefault="009B6397" w:rsidP="009B6397">
      <w:pPr>
        <w:rPr>
          <w:rFonts w:ascii="Arial" w:eastAsia="新細明體" w:hAnsi="Arial"/>
          <w:b/>
          <w:color w:val="FF0000"/>
          <w:u w:val="single"/>
        </w:rPr>
      </w:pPr>
      <w:r w:rsidRPr="007A775A">
        <w:rPr>
          <w:rFonts w:ascii="Arial" w:eastAsia="新細明體" w:hAnsi="Arial" w:hint="eastAsia"/>
          <w:b/>
          <w:color w:val="FF0000"/>
        </w:rPr>
        <w:t>製作</w:t>
      </w:r>
      <w:r w:rsidRPr="007A775A">
        <w:rPr>
          <w:rFonts w:ascii="Arial" w:eastAsia="新細明體" w:hAnsi="Arial"/>
          <w:b/>
          <w:color w:val="FF0000"/>
        </w:rPr>
        <w:t>《</w:t>
      </w:r>
      <w:r w:rsidRPr="007A775A">
        <w:rPr>
          <w:rFonts w:ascii="Arial" w:eastAsia="新細明體" w:hAnsi="Arial" w:hint="eastAsia"/>
          <w:b/>
          <w:color w:val="FF0000"/>
        </w:rPr>
        <w:t>社聯</w:t>
      </w:r>
      <w:r w:rsidRPr="007A775A">
        <w:rPr>
          <w:rFonts w:ascii="Arial" w:eastAsia="新細明體" w:hAnsi="Arial"/>
          <w:b/>
          <w:color w:val="FF0000"/>
        </w:rPr>
        <w:t>》會員通告</w:t>
      </w:r>
      <w:r w:rsidRPr="007A775A">
        <w:rPr>
          <w:rFonts w:ascii="Arial" w:eastAsia="新細明體" w:hAnsi="Arial" w:hint="eastAsia"/>
          <w:b/>
          <w:color w:val="FF0000"/>
        </w:rPr>
        <w:t>守則</w:t>
      </w:r>
      <w:r w:rsidRPr="007A775A">
        <w:rPr>
          <w:rFonts w:ascii="Arial" w:eastAsia="新細明體" w:hAnsi="Arial" w:hint="eastAsia"/>
          <w:b/>
          <w:color w:val="FF0000"/>
        </w:rPr>
        <w:t xml:space="preserve"> - </w:t>
      </w:r>
      <w:r w:rsidRPr="007A775A">
        <w:rPr>
          <w:rFonts w:ascii="Arial" w:eastAsia="新細明體" w:hAnsi="Arial" w:hint="eastAsia"/>
          <w:b/>
          <w:color w:val="FF0000"/>
        </w:rPr>
        <w:t>為免機構一日內不斷收到社聯不同部門發出的《會員通告》</w:t>
      </w:r>
      <w:r w:rsidRPr="007A775A">
        <w:rPr>
          <w:rFonts w:ascii="Arial" w:eastAsia="新細明體" w:hAnsi="Arial" w:hint="eastAsia"/>
          <w:b/>
          <w:color w:val="FF0000"/>
        </w:rPr>
        <w:t>(Memo to Members)</w:t>
      </w:r>
      <w:r w:rsidRPr="007A775A">
        <w:rPr>
          <w:rFonts w:ascii="Arial" w:eastAsia="新細明體" w:hAnsi="Arial" w:hint="eastAsia"/>
          <w:b/>
          <w:color w:val="FF0000"/>
        </w:rPr>
        <w:t>，請各部門同事遵守以下規則：</w:t>
      </w:r>
    </w:p>
    <w:p w:rsidR="009B6397" w:rsidRPr="007A775A" w:rsidRDefault="009B6397" w:rsidP="009B6397">
      <w:pPr>
        <w:pStyle w:val="a3"/>
        <w:numPr>
          <w:ilvl w:val="0"/>
          <w:numId w:val="3"/>
        </w:numPr>
        <w:ind w:leftChars="0"/>
        <w:rPr>
          <w:rFonts w:ascii="Arial" w:hAnsi="Arial"/>
        </w:rPr>
      </w:pPr>
      <w:r w:rsidRPr="007A775A">
        <w:rPr>
          <w:rFonts w:ascii="Arial" w:hAnsi="Arial"/>
        </w:rPr>
        <w:t>所有《</w:t>
      </w:r>
      <w:r w:rsidRPr="007A775A">
        <w:rPr>
          <w:rFonts w:ascii="Arial" w:hAnsi="Arial" w:hint="eastAsia"/>
        </w:rPr>
        <w:t>社聯</w:t>
      </w:r>
      <w:r w:rsidRPr="007A775A">
        <w:rPr>
          <w:rFonts w:ascii="Arial" w:hAnsi="Arial"/>
        </w:rPr>
        <w:t>》會員通告盡可能</w:t>
      </w:r>
      <w:r w:rsidRPr="007A775A">
        <w:rPr>
          <w:rFonts w:ascii="Arial" w:hAnsi="Arial" w:hint="eastAsia"/>
        </w:rPr>
        <w:t>以</w:t>
      </w:r>
      <w:r w:rsidRPr="007A775A">
        <w:rPr>
          <w:rFonts w:ascii="Arial" w:hAnsi="Arial"/>
        </w:rPr>
        <w:t>中英對照，並透過【</w:t>
      </w:r>
      <w:r w:rsidRPr="007A775A">
        <w:rPr>
          <w:rFonts w:ascii="Arial" w:hAnsi="Arial" w:hint="eastAsia"/>
        </w:rPr>
        <w:t>機構</w:t>
      </w:r>
      <w:r w:rsidRPr="007A775A">
        <w:rPr>
          <w:rFonts w:ascii="Arial" w:hAnsi="Arial"/>
        </w:rPr>
        <w:t>會員】</w:t>
      </w:r>
      <w:r w:rsidRPr="007A775A">
        <w:rPr>
          <w:rFonts w:ascii="Arial" w:hAnsi="Arial" w:hint="eastAsia"/>
        </w:rPr>
        <w:t>及</w:t>
      </w:r>
      <w:r w:rsidRPr="007A775A">
        <w:rPr>
          <w:rFonts w:ascii="Arial" w:hAnsi="Arial"/>
        </w:rPr>
        <w:t>【</w:t>
      </w:r>
      <w:r w:rsidRPr="007A775A">
        <w:rPr>
          <w:rFonts w:ascii="Arial" w:hAnsi="Arial" w:hint="eastAsia"/>
        </w:rPr>
        <w:t>H</w:t>
      </w:r>
      <w:r w:rsidRPr="007A775A">
        <w:rPr>
          <w:rFonts w:ascii="Arial" w:hAnsi="Arial"/>
        </w:rPr>
        <w:t>KCSS All Staff</w:t>
      </w:r>
      <w:r w:rsidRPr="007A775A">
        <w:rPr>
          <w:rFonts w:ascii="Arial" w:hAnsi="Arial"/>
        </w:rPr>
        <w:t>】</w:t>
      </w:r>
      <w:r w:rsidRPr="007A775A">
        <w:rPr>
          <w:rFonts w:ascii="Arial" w:hAnsi="Arial" w:hint="eastAsia"/>
        </w:rPr>
        <w:t>的電郵名單發送</w:t>
      </w:r>
      <w:r w:rsidRPr="007A775A">
        <w:rPr>
          <w:rFonts w:ascii="Arial" w:hAnsi="Arial"/>
        </w:rPr>
        <w:t>，一份通告可包含多項消息；</w:t>
      </w:r>
    </w:p>
    <w:p w:rsidR="009B6397" w:rsidRPr="007A775A" w:rsidRDefault="009B6397" w:rsidP="009B6397">
      <w:pPr>
        <w:pStyle w:val="a3"/>
        <w:numPr>
          <w:ilvl w:val="0"/>
          <w:numId w:val="3"/>
        </w:numPr>
        <w:ind w:leftChars="0"/>
        <w:rPr>
          <w:rFonts w:ascii="Arial" w:hAnsi="Arial"/>
        </w:rPr>
      </w:pPr>
      <w:r w:rsidRPr="007A775A">
        <w:rPr>
          <w:rFonts w:ascii="Arial" w:hAnsi="Arial"/>
        </w:rPr>
        <w:t>內容以部門登入輸入資料先後次序排列；</w:t>
      </w:r>
    </w:p>
    <w:p w:rsidR="009B6397" w:rsidRDefault="009B6397" w:rsidP="009B6397">
      <w:pPr>
        <w:pStyle w:val="a3"/>
        <w:numPr>
          <w:ilvl w:val="0"/>
          <w:numId w:val="3"/>
        </w:numPr>
        <w:pBdr>
          <w:bottom w:val="single" w:sz="12" w:space="1" w:color="auto"/>
        </w:pBdr>
        <w:ind w:leftChars="0"/>
        <w:rPr>
          <w:rFonts w:ascii="Arial" w:hAnsi="Arial"/>
        </w:rPr>
      </w:pPr>
      <w:r w:rsidRPr="007A775A">
        <w:rPr>
          <w:rFonts w:ascii="Arial" w:hAnsi="Arial" w:hint="eastAsia"/>
        </w:rPr>
        <w:t>每位</w:t>
      </w:r>
      <w:r w:rsidR="007A775A">
        <w:rPr>
          <w:rFonts w:ascii="Arial" w:hAnsi="Arial" w:hint="eastAsia"/>
        </w:rPr>
        <w:t>完成</w:t>
      </w:r>
      <w:r w:rsidRPr="007A775A">
        <w:rPr>
          <w:rFonts w:ascii="Arial" w:hAnsi="Arial"/>
        </w:rPr>
        <w:t>製作通</w:t>
      </w:r>
      <w:r w:rsidRPr="007A775A">
        <w:rPr>
          <w:rFonts w:ascii="Arial" w:hAnsi="Arial" w:hint="eastAsia"/>
        </w:rPr>
        <w:t>告</w:t>
      </w:r>
      <w:r w:rsidRPr="007A775A">
        <w:rPr>
          <w:rFonts w:ascii="Arial" w:hAnsi="Arial"/>
        </w:rPr>
        <w:t>的部門</w:t>
      </w:r>
      <w:r w:rsidRPr="007A775A">
        <w:rPr>
          <w:rFonts w:ascii="Arial" w:hAnsi="Arial" w:hint="eastAsia"/>
        </w:rPr>
        <w:t>同事</w:t>
      </w:r>
      <w:r w:rsidRPr="007A775A">
        <w:rPr>
          <w:rFonts w:ascii="Arial" w:hAnsi="Arial"/>
        </w:rPr>
        <w:t>，</w:t>
      </w:r>
      <w:r w:rsidRPr="007A775A">
        <w:rPr>
          <w:rFonts w:ascii="Arial" w:hAnsi="Arial"/>
          <w:b/>
          <w:color w:val="FF0000"/>
        </w:rPr>
        <w:t>請設定於下午</w:t>
      </w:r>
      <w:r w:rsidRPr="007A775A">
        <w:rPr>
          <w:rFonts w:ascii="Arial" w:hAnsi="Arial"/>
          <w:b/>
          <w:color w:val="FF0000"/>
        </w:rPr>
        <w:t>4</w:t>
      </w:r>
      <w:r w:rsidRPr="007A775A">
        <w:rPr>
          <w:rFonts w:ascii="Arial" w:hAnsi="Arial"/>
          <w:b/>
          <w:color w:val="FF0000"/>
        </w:rPr>
        <w:t>時</w:t>
      </w:r>
      <w:r w:rsidRPr="007A775A">
        <w:rPr>
          <w:rFonts w:ascii="Arial" w:hAnsi="Arial" w:hint="eastAsia"/>
          <w:b/>
          <w:color w:val="FF0000"/>
        </w:rPr>
        <w:t>發送</w:t>
      </w:r>
      <w:r w:rsidRPr="007A775A">
        <w:rPr>
          <w:rFonts w:ascii="Arial" w:hAnsi="Arial" w:hint="eastAsia"/>
        </w:rPr>
        <w:t>。需要當日</w:t>
      </w:r>
      <w:r w:rsidRPr="007A775A">
        <w:rPr>
          <w:rFonts w:ascii="Arial" w:hAnsi="Arial"/>
        </w:rPr>
        <w:t>加入新</w:t>
      </w:r>
      <w:r w:rsidRPr="007A775A">
        <w:rPr>
          <w:rFonts w:ascii="Arial" w:hAnsi="Arial" w:hint="eastAsia"/>
        </w:rPr>
        <w:t>訊</w:t>
      </w:r>
      <w:r w:rsidRPr="007A775A">
        <w:rPr>
          <w:rFonts w:ascii="Arial" w:hAnsi="Arial"/>
        </w:rPr>
        <w:t>息</w:t>
      </w:r>
      <w:r w:rsidRPr="007A775A">
        <w:rPr>
          <w:rFonts w:ascii="Arial" w:hAnsi="Arial" w:hint="eastAsia"/>
        </w:rPr>
        <w:t>的同事</w:t>
      </w:r>
      <w:r w:rsidRPr="007A775A">
        <w:rPr>
          <w:rFonts w:ascii="Arial" w:hAnsi="Arial"/>
        </w:rPr>
        <w:t>，</w:t>
      </w:r>
      <w:r w:rsidRPr="007A775A">
        <w:rPr>
          <w:rFonts w:ascii="Arial" w:hAnsi="Arial" w:hint="eastAsia"/>
        </w:rPr>
        <w:t>請先將在</w:t>
      </w:r>
      <w:r w:rsidR="005C2708" w:rsidRPr="007A775A">
        <w:rPr>
          <w:rFonts w:ascii="Arial" w:hAnsi="Arial" w:hint="eastAsia"/>
          <w:color w:val="050505"/>
          <w:kern w:val="0"/>
          <w:szCs w:val="24"/>
        </w:rPr>
        <w:t> </w:t>
      </w:r>
      <w:r w:rsidR="005C2708" w:rsidRPr="007A775A">
        <w:rPr>
          <w:rFonts w:ascii="Arial" w:hAnsi="Arial" w:hint="eastAsia"/>
          <w:b/>
          <w:bCs/>
          <w:color w:val="050505"/>
          <w:kern w:val="0"/>
          <w:szCs w:val="24"/>
        </w:rPr>
        <w:t>[</w:t>
      </w:r>
      <w:r w:rsidR="005C2708" w:rsidRPr="007A775A">
        <w:rPr>
          <w:rFonts w:ascii="Arial" w:hAnsi="Arial" w:hint="eastAsia"/>
        </w:rPr>
        <w:t>電郵</w:t>
      </w:r>
      <w:r w:rsidR="007A775A" w:rsidRPr="007A775A">
        <w:rPr>
          <w:rFonts w:ascii="Arial" w:hAnsi="Arial" w:hint="eastAsia"/>
        </w:rPr>
        <w:t>營銷活動</w:t>
      </w:r>
      <w:r w:rsidR="005C2708" w:rsidRPr="007A775A">
        <w:rPr>
          <w:rFonts w:ascii="Arial" w:hAnsi="Arial" w:hint="eastAsia"/>
          <w:b/>
          <w:bCs/>
          <w:color w:val="050505"/>
          <w:kern w:val="0"/>
          <w:szCs w:val="24"/>
        </w:rPr>
        <w:t>]</w:t>
      </w:r>
      <w:r w:rsidR="007A775A">
        <w:rPr>
          <w:rFonts w:ascii="Arial" w:hAnsi="Arial"/>
          <w:b/>
          <w:bCs/>
          <w:color w:val="050505"/>
          <w:kern w:val="0"/>
          <w:szCs w:val="24"/>
        </w:rPr>
        <w:t xml:space="preserve"> </w:t>
      </w:r>
      <w:r w:rsidR="007A775A" w:rsidRPr="007A775A">
        <w:rPr>
          <w:rFonts w:ascii="Arial" w:hAnsi="Arial" w:hint="eastAsia"/>
          <w:bCs/>
          <w:color w:val="050505"/>
          <w:kern w:val="0"/>
          <w:szCs w:val="24"/>
        </w:rPr>
        <w:t>內</w:t>
      </w:r>
      <w:r w:rsidR="007A775A" w:rsidRPr="007A775A">
        <w:rPr>
          <w:rFonts w:ascii="Arial" w:hAnsi="Arial"/>
        </w:rPr>
        <w:t>【</w:t>
      </w:r>
      <w:r w:rsidRPr="007A775A">
        <w:rPr>
          <w:rFonts w:ascii="Arial" w:hAnsi="Arial"/>
        </w:rPr>
        <w:t>已排定</w:t>
      </w:r>
      <w:r w:rsidR="007A775A" w:rsidRPr="007A775A">
        <w:rPr>
          <w:rFonts w:ascii="Arial" w:hAnsi="Arial"/>
        </w:rPr>
        <w:t>】</w:t>
      </w:r>
      <w:r w:rsidR="007A775A">
        <w:rPr>
          <w:rFonts w:ascii="Arial" w:hAnsi="Arial" w:hint="eastAsia"/>
        </w:rPr>
        <w:t>的</w:t>
      </w:r>
      <w:r w:rsidR="007A775A" w:rsidRPr="007A775A">
        <w:rPr>
          <w:rFonts w:ascii="Arial" w:hAnsi="Arial" w:hint="eastAsia"/>
        </w:rPr>
        <w:t>相關通告</w:t>
      </w:r>
      <w:r w:rsidR="005C2708" w:rsidRPr="007A775A">
        <w:rPr>
          <w:rFonts w:ascii="Arial" w:hAnsi="Arial" w:hint="eastAsia"/>
          <w:b/>
          <w:color w:val="FF0000"/>
        </w:rPr>
        <w:t>先複製後取消</w:t>
      </w:r>
      <w:r w:rsidRPr="007A775A">
        <w:rPr>
          <w:rFonts w:ascii="Arial" w:hAnsi="Arial" w:hint="eastAsia"/>
        </w:rPr>
        <w:t>，再回到</w:t>
      </w:r>
      <w:r w:rsidRPr="007A775A">
        <w:rPr>
          <w:rFonts w:ascii="Arial" w:hAnsi="Arial"/>
        </w:rPr>
        <w:t>【</w:t>
      </w:r>
      <w:r w:rsidR="007A775A" w:rsidRPr="007A775A">
        <w:rPr>
          <w:rFonts w:ascii="Arial" w:hAnsi="Arial" w:hint="eastAsia"/>
        </w:rPr>
        <w:t>草稿</w:t>
      </w:r>
      <w:r w:rsidRPr="007A775A">
        <w:rPr>
          <w:rFonts w:ascii="Arial" w:hAnsi="Arial"/>
        </w:rPr>
        <w:t>】</w:t>
      </w:r>
      <w:r w:rsidRPr="007A775A">
        <w:rPr>
          <w:rFonts w:ascii="Arial" w:hAnsi="Arial" w:hint="eastAsia"/>
        </w:rPr>
        <w:t>欄找回相關通告，加入新訊息後，請再設定安排時間，</w:t>
      </w:r>
      <w:r w:rsidRPr="007A775A">
        <w:rPr>
          <w:rFonts w:ascii="Arial" w:hAnsi="Arial"/>
        </w:rPr>
        <w:t>一併發</w:t>
      </w:r>
      <w:r w:rsidRPr="007A775A">
        <w:rPr>
          <w:rFonts w:ascii="Arial" w:hAnsi="Arial" w:hint="eastAsia"/>
        </w:rPr>
        <w:t>送。</w:t>
      </w:r>
    </w:p>
    <w:p w:rsidR="005A2AE0" w:rsidRPr="005A2AE0" w:rsidRDefault="005A2AE0" w:rsidP="005A2AE0">
      <w:pPr>
        <w:pBdr>
          <w:bottom w:val="single" w:sz="12" w:space="1" w:color="auto"/>
        </w:pBdr>
        <w:rPr>
          <w:rFonts w:ascii="Arial" w:hAnsi="Arial"/>
        </w:rPr>
      </w:pPr>
    </w:p>
    <w:p w:rsidR="00157313" w:rsidRDefault="00157313">
      <w:pPr>
        <w:widowControl/>
        <w:rPr>
          <w:rFonts w:ascii="Arial" w:eastAsia="新細明體" w:hAnsi="Arial" w:cs="Times New Roman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br w:type="page"/>
      </w:r>
    </w:p>
    <w:p w:rsidR="009B6397" w:rsidRPr="007A775A" w:rsidRDefault="009B6397" w:rsidP="001E6CD3">
      <w:pPr>
        <w:pStyle w:val="a3"/>
        <w:ind w:leftChars="0" w:left="0"/>
        <w:rPr>
          <w:rFonts w:ascii="Arial" w:hAnsi="Arial"/>
          <w:color w:val="FF0000"/>
          <w:sz w:val="28"/>
          <w:szCs w:val="28"/>
        </w:rPr>
      </w:pPr>
    </w:p>
    <w:p w:rsidR="00362C8C" w:rsidRPr="007A775A" w:rsidRDefault="006E6AAC" w:rsidP="001E6CD3">
      <w:pPr>
        <w:pStyle w:val="a3"/>
        <w:ind w:leftChars="0" w:left="0"/>
        <w:rPr>
          <w:rFonts w:ascii="Arial" w:hAnsi="Arial"/>
          <w:color w:val="FF0000"/>
          <w:szCs w:val="24"/>
        </w:rPr>
      </w:pPr>
      <w:r w:rsidRPr="007A775A">
        <w:rPr>
          <w:rFonts w:ascii="Arial" w:hAnsi="Arial" w:hint="eastAsia"/>
          <w:color w:val="FF0000"/>
          <w:sz w:val="28"/>
          <w:szCs w:val="28"/>
        </w:rPr>
        <w:t>匯入聯絡人</w:t>
      </w:r>
      <w:r w:rsidR="002D5F2A" w:rsidRPr="007A775A">
        <w:rPr>
          <w:rFonts w:ascii="Arial" w:hAnsi="Arial"/>
          <w:color w:val="FF0000"/>
          <w:sz w:val="28"/>
          <w:szCs w:val="28"/>
        </w:rPr>
        <w:br/>
      </w:r>
      <w:r w:rsidR="002D5F2A" w:rsidRPr="007A775A">
        <w:rPr>
          <w:rFonts w:ascii="Arial" w:hAnsi="Arial"/>
          <w:szCs w:val="24"/>
        </w:rPr>
        <w:t>(</w:t>
      </w:r>
      <w:hyperlink r:id="rId10" w:history="1">
        <w:r w:rsidR="002D5F2A" w:rsidRPr="007A775A">
          <w:rPr>
            <w:rStyle w:val="a8"/>
            <w:rFonts w:ascii="Arial" w:hAnsi="Arial"/>
            <w:szCs w:val="24"/>
          </w:rPr>
          <w:t>https://kb.salescatalysts.com/zh-hk/import-contacts</w:t>
        </w:r>
      </w:hyperlink>
      <w:r w:rsidR="002D5F2A" w:rsidRPr="007A775A">
        <w:rPr>
          <w:rFonts w:ascii="Arial" w:hAnsi="Arial"/>
          <w:szCs w:val="24"/>
        </w:rPr>
        <w:t>)</w:t>
      </w:r>
    </w:p>
    <w:p w:rsidR="00763A40" w:rsidRPr="007A775A" w:rsidRDefault="00763A40" w:rsidP="001E6CD3">
      <w:pPr>
        <w:pStyle w:val="a3"/>
        <w:ind w:leftChars="0" w:left="0"/>
        <w:rPr>
          <w:rFonts w:ascii="Arial" w:hAnsi="Arial"/>
          <w:color w:val="FF0000"/>
        </w:rPr>
      </w:pPr>
    </w:p>
    <w:p w:rsidR="00386BB9" w:rsidRPr="007A775A" w:rsidRDefault="00386BB9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要將聯絡人匯入至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</w:t>
      </w:r>
      <w:proofErr w:type="spellStart"/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SalesCatalysts</w:t>
      </w:r>
      <w:proofErr w:type="spellEnd"/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，請執行以下步驟：</w:t>
      </w:r>
    </w:p>
    <w:p w:rsidR="00386BB9" w:rsidRPr="007A775A" w:rsidRDefault="00386BB9" w:rsidP="00386BB9">
      <w:pPr>
        <w:widowControl/>
        <w:numPr>
          <w:ilvl w:val="0"/>
          <w:numId w:val="2"/>
        </w:numPr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在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</w:t>
      </w:r>
      <w:proofErr w:type="spellStart"/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SalesCatalysts</w:t>
      </w:r>
      <w:proofErr w:type="spellEnd"/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中新增所需的聯絡人欄位</w:t>
      </w:r>
    </w:p>
    <w:p w:rsidR="00E737A5" w:rsidRPr="007A775A" w:rsidRDefault="00E737A5" w:rsidP="0040323A">
      <w:pPr>
        <w:widowControl/>
        <w:numPr>
          <w:ilvl w:val="1"/>
          <w:numId w:val="2"/>
        </w:numPr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點擊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聯絡人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&gt;</w:t>
      </w:r>
      <w:r w:rsidR="0040323A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="0040323A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欄位設定</w:t>
      </w:r>
      <w:r w:rsidR="0040323A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="0040323A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="0040323A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分頁下的</w:t>
      </w:r>
      <w:r w:rsidR="0040323A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="0040323A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="0040323A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新增欄位</w:t>
      </w:r>
      <w:r w:rsidR="0040323A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="0040323A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="0040323A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按鈕</w:t>
      </w:r>
    </w:p>
    <w:p w:rsidR="00386BB9" w:rsidRPr="007A775A" w:rsidRDefault="00386BB9" w:rsidP="00386BB9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在您的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Excel 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或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CSV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（逗號分隔值）文件中加入標題列，以標籤不同的行</w:t>
      </w:r>
    </w:p>
    <w:p w:rsidR="00386BB9" w:rsidRPr="007A775A" w:rsidRDefault="00386BB9" w:rsidP="00386BB9">
      <w:pPr>
        <w:widowControl/>
        <w:numPr>
          <w:ilvl w:val="0"/>
          <w:numId w:val="2"/>
        </w:numPr>
        <w:shd w:val="clear" w:color="auto" w:fill="FFFFFF"/>
        <w:spacing w:beforeAutospacing="1" w:afterAutospacing="1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點擊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聯絡人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&gt;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匯入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分頁下的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匯入聯絡人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按鈕。</w:t>
      </w:r>
    </w:p>
    <w:p w:rsidR="00386BB9" w:rsidRPr="007A775A" w:rsidRDefault="00386BB9" w:rsidP="0040323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上傳您的文件</w:t>
      </w:r>
    </w:p>
    <w:p w:rsidR="00386BB9" w:rsidRPr="007A775A" w:rsidRDefault="00386BB9" w:rsidP="0040323A">
      <w:pPr>
        <w:widowControl/>
        <w:numPr>
          <w:ilvl w:val="1"/>
          <w:numId w:val="2"/>
        </w:numPr>
        <w:shd w:val="clear" w:color="auto" w:fill="FFFFFF"/>
        <w:spacing w:before="100" w:beforeAutospacing="1" w:after="100" w:afterAutospacing="1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將您的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Excel 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或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CSV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（逗號分隔值）文件中的行，與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</w:t>
      </w:r>
      <w:proofErr w:type="spellStart"/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SalesCatalysts</w:t>
      </w:r>
      <w:proofErr w:type="spellEnd"/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中的聯絡人欄位配對</w:t>
      </w:r>
    </w:p>
    <w:p w:rsidR="00386BB9" w:rsidRPr="007A775A" w:rsidRDefault="00386BB9" w:rsidP="00386BB9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Arial" w:eastAsia="新細明體" w:hAnsi="Arial" w:cs="Times New Roman"/>
          <w:b/>
          <w:bCs/>
          <w:color w:val="1565C0"/>
          <w:kern w:val="36"/>
          <w:szCs w:val="24"/>
        </w:rPr>
      </w:pPr>
      <w:r w:rsidRPr="007A775A">
        <w:rPr>
          <w:rFonts w:ascii="Arial" w:eastAsia="新細明體" w:hAnsi="Arial" w:cs="Times New Roman" w:hint="eastAsia"/>
          <w:b/>
          <w:bCs/>
          <w:color w:val="1565C0"/>
          <w:kern w:val="36"/>
          <w:szCs w:val="24"/>
        </w:rPr>
        <w:t>欄位配對</w:t>
      </w:r>
    </w:p>
    <w:p w:rsidR="00386BB9" w:rsidRPr="007A775A" w:rsidRDefault="00386BB9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欄位配對是將您文件中的行與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</w:t>
      </w:r>
      <w:proofErr w:type="spellStart"/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SalesCatalysts</w:t>
      </w:r>
      <w:proofErr w:type="spellEnd"/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中的聯絡人欄位配對的過程。</w:t>
      </w:r>
    </w:p>
    <w:p w:rsidR="00386BB9" w:rsidRPr="007A775A" w:rsidRDefault="00386BB9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/>
          <w:noProof/>
          <w:color w:val="050505"/>
          <w:kern w:val="0"/>
          <w:szCs w:val="24"/>
        </w:rPr>
        <w:drawing>
          <wp:inline distT="0" distB="0" distL="0" distR="0">
            <wp:extent cx="6098070" cy="3212037"/>
            <wp:effectExtent l="0" t="0" r="0" b="7620"/>
            <wp:docPr id="20" name="圖片 20" descr="01-zh-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1-zh-h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66" cy="3240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B9" w:rsidRPr="007A775A" w:rsidRDefault="00386BB9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儘管配上標題列不是強制要求，但如果適當標記，則可顯著簡化配對過程，並避免災難性的數據錯誤。標題列的標籤不一定需要與聯絡人欄位有著相同的名稱，不過相同的名稱則會自動配對。</w:t>
      </w:r>
    </w:p>
    <w:p w:rsidR="00386BB9" w:rsidRDefault="00386BB9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如果您想跳過任何行不作數據匯入，只需選擇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[</w:t>
      </w:r>
      <w:proofErr w:type="gramStart"/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不</w:t>
      </w:r>
      <w:proofErr w:type="gramEnd"/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匯入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] 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作為該行的配對選項即可。</w:t>
      </w:r>
    </w:p>
    <w:p w:rsidR="00157313" w:rsidRDefault="00157313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</w:p>
    <w:p w:rsidR="00157313" w:rsidRDefault="00157313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</w:p>
    <w:p w:rsidR="00157313" w:rsidRPr="007A775A" w:rsidRDefault="00157313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</w:p>
    <w:p w:rsidR="00386BB9" w:rsidRPr="007A775A" w:rsidRDefault="00386BB9" w:rsidP="00386BB9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Arial" w:eastAsia="新細明體" w:hAnsi="Arial" w:cs="Times New Roman"/>
          <w:b/>
          <w:bCs/>
          <w:color w:val="1565C0"/>
          <w:kern w:val="36"/>
          <w:szCs w:val="24"/>
        </w:rPr>
      </w:pPr>
      <w:r w:rsidRPr="007A775A">
        <w:rPr>
          <w:rFonts w:ascii="Arial" w:eastAsia="新細明體" w:hAnsi="Arial" w:cs="Times New Roman" w:hint="eastAsia"/>
          <w:b/>
          <w:bCs/>
          <w:color w:val="1565C0"/>
          <w:kern w:val="36"/>
          <w:szCs w:val="24"/>
        </w:rPr>
        <w:lastRenderedPageBreak/>
        <w:t>建立或修改群組</w:t>
      </w:r>
    </w:p>
    <w:p w:rsidR="00386BB9" w:rsidRPr="007A775A" w:rsidRDefault="00386BB9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/>
          <w:noProof/>
          <w:color w:val="050505"/>
          <w:kern w:val="0"/>
          <w:szCs w:val="24"/>
        </w:rPr>
        <w:drawing>
          <wp:inline distT="0" distB="0" distL="0" distR="0">
            <wp:extent cx="6154061" cy="2270375"/>
            <wp:effectExtent l="0" t="0" r="0" b="0"/>
            <wp:docPr id="19" name="圖片 19" descr="02-zh-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2-zh-hk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97" cy="231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BB9" w:rsidRDefault="00386BB9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匯入聯絡人時，可以通過選擇相應的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建立或修改群組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選項，將它們加入任何固定群組中。</w:t>
      </w:r>
    </w:p>
    <w:p w:rsidR="00C54EB8" w:rsidRDefault="00C54EB8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</w:p>
    <w:p w:rsidR="00814548" w:rsidRDefault="00814548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</w:p>
    <w:p w:rsidR="00814548" w:rsidRDefault="00814548" w:rsidP="00386BB9">
      <w:pPr>
        <w:widowControl/>
        <w:shd w:val="clear" w:color="auto" w:fill="FFFFFF"/>
        <w:rPr>
          <w:rFonts w:ascii="Arial" w:eastAsia="新細明體" w:hAnsi="Arial" w:cs="Times New Roman" w:hint="eastAsia"/>
          <w:color w:val="050505"/>
          <w:kern w:val="0"/>
          <w:szCs w:val="24"/>
        </w:rPr>
      </w:pPr>
    </w:p>
    <w:p w:rsidR="009E0531" w:rsidRDefault="009E0531">
      <w:pPr>
        <w:widowControl/>
        <w:rPr>
          <w:rFonts w:ascii="Arial" w:eastAsia="新細明體" w:hAnsi="Arial" w:cs="Times New Roman"/>
          <w:color w:val="FF0000"/>
          <w:sz w:val="28"/>
          <w:szCs w:val="28"/>
        </w:rPr>
      </w:pPr>
      <w:r>
        <w:rPr>
          <w:rFonts w:ascii="Arial" w:eastAsia="新細明體" w:hAnsi="Arial" w:cs="Times New Roman"/>
          <w:color w:val="FF0000"/>
          <w:sz w:val="28"/>
          <w:szCs w:val="28"/>
        </w:rPr>
        <w:br w:type="page"/>
      </w:r>
    </w:p>
    <w:p w:rsidR="00C54EB8" w:rsidRDefault="00C54EB8" w:rsidP="00386BB9">
      <w:pPr>
        <w:widowControl/>
        <w:shd w:val="clear" w:color="auto" w:fill="FFFFFF"/>
        <w:rPr>
          <w:rFonts w:ascii="Arial" w:eastAsia="新細明體" w:hAnsi="Arial" w:cs="Times New Roman"/>
          <w:color w:val="FF0000"/>
          <w:sz w:val="28"/>
          <w:szCs w:val="28"/>
        </w:rPr>
      </w:pPr>
      <w:r w:rsidRPr="00C54EB8">
        <w:rPr>
          <w:rFonts w:ascii="Arial" w:eastAsia="新細明體" w:hAnsi="Arial" w:cs="Times New Roman" w:hint="eastAsia"/>
          <w:color w:val="FF0000"/>
          <w:sz w:val="28"/>
          <w:szCs w:val="28"/>
        </w:rPr>
        <w:lastRenderedPageBreak/>
        <w:t> [</w:t>
      </w:r>
      <w:r w:rsidRPr="00C54EB8">
        <w:rPr>
          <w:rFonts w:ascii="Arial" w:eastAsia="新細明體" w:hAnsi="Arial" w:cs="Times New Roman" w:hint="eastAsia"/>
          <w:color w:val="FF0000"/>
          <w:sz w:val="28"/>
          <w:szCs w:val="28"/>
        </w:rPr>
        <w:t>你與他人共用的</w:t>
      </w:r>
      <w:r w:rsidRPr="00C54EB8">
        <w:rPr>
          <w:rFonts w:ascii="Arial" w:eastAsia="新細明體" w:hAnsi="Arial" w:cs="Times New Roman" w:hint="eastAsia"/>
          <w:color w:val="FF0000"/>
          <w:sz w:val="28"/>
          <w:szCs w:val="28"/>
        </w:rPr>
        <w:t>]</w:t>
      </w:r>
      <w:r>
        <w:rPr>
          <w:rFonts w:ascii="Arial" w:eastAsia="新細明體" w:hAnsi="Arial" w:cs="Times New Roman"/>
          <w:color w:val="FF0000"/>
          <w:sz w:val="28"/>
          <w:szCs w:val="28"/>
        </w:rPr>
        <w:t xml:space="preserve"> </w:t>
      </w:r>
      <w:r w:rsidRPr="00C54EB8">
        <w:rPr>
          <w:rFonts w:ascii="Arial" w:eastAsia="新細明體" w:hAnsi="Arial" w:cs="Times New Roman" w:hint="eastAsia"/>
          <w:color w:val="FF0000"/>
          <w:sz w:val="28"/>
          <w:szCs w:val="28"/>
        </w:rPr>
        <w:t>聯絡人群組</w:t>
      </w:r>
      <w:r w:rsidRPr="00C54EB8">
        <w:rPr>
          <w:rFonts w:ascii="Arial" w:eastAsia="新細明體" w:hAnsi="Arial" w:cs="Times New Roman" w:hint="eastAsia"/>
          <w:color w:val="FF0000"/>
          <w:sz w:val="28"/>
          <w:szCs w:val="28"/>
        </w:rPr>
        <w:t> </w:t>
      </w:r>
    </w:p>
    <w:p w:rsidR="009E0531" w:rsidRDefault="00C54EB8" w:rsidP="00386BB9">
      <w:pPr>
        <w:widowControl/>
        <w:shd w:val="clear" w:color="auto" w:fill="FFFFFF"/>
        <w:rPr>
          <w:rFonts w:ascii="Arial" w:eastAsia="新細明體" w:hAnsi="Arial" w:cs="Times New Roman"/>
          <w:color w:val="050505"/>
          <w:kern w:val="0"/>
          <w:szCs w:val="24"/>
        </w:rPr>
      </w:pPr>
      <w:r>
        <w:rPr>
          <w:rFonts w:ascii="Arial" w:eastAsia="新細明體" w:hAnsi="Arial" w:cs="Times New Roman" w:hint="eastAsia"/>
          <w:szCs w:val="24"/>
        </w:rPr>
        <w:t>你所</w:t>
      </w:r>
      <w:r w:rsidRPr="00C54EB8">
        <w:rPr>
          <w:rFonts w:ascii="Arial" w:eastAsia="新細明體" w:hAnsi="Arial" w:cs="Times New Roman" w:hint="eastAsia"/>
          <w:szCs w:val="24"/>
        </w:rPr>
        <w:t>持有的</w:t>
      </w:r>
      <w:r>
        <w:rPr>
          <w:rFonts w:ascii="Arial" w:eastAsia="新細明體" w:hAnsi="Arial" w:cs="Times New Roman" w:hint="eastAsia"/>
          <w:szCs w:val="24"/>
        </w:rPr>
        <w:t>聯絡人群組可給予其他</w:t>
      </w:r>
      <w:r>
        <w:rPr>
          <w:rFonts w:ascii="Microsoft JhengHei UI" w:eastAsia="Microsoft JhengHei UI" w:hAnsi="Microsoft JhengHei UI" w:hint="eastAsia"/>
          <w:color w:val="050505"/>
          <w:sz w:val="21"/>
          <w:szCs w:val="21"/>
          <w:shd w:val="clear" w:color="auto" w:fill="FFFFFF"/>
        </w:rPr>
        <w:t>用戶共用</w:t>
      </w:r>
      <w:r w:rsidR="009E0531">
        <w:rPr>
          <w:rFonts w:ascii="Microsoft JhengHei UI" w:eastAsia="Microsoft JhengHei UI" w:hAnsi="Microsoft JhengHei UI" w:hint="eastAsia"/>
          <w:color w:val="050505"/>
          <w:sz w:val="21"/>
          <w:szCs w:val="21"/>
          <w:shd w:val="clear" w:color="auto" w:fill="FFFFFF"/>
        </w:rPr>
        <w:t>。在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群組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選</w:t>
      </w:r>
      <w:r>
        <w:rPr>
          <w:rFonts w:ascii="Arial" w:eastAsia="新細明體" w:hAnsi="Arial" w:cs="Times New Roman" w:hint="eastAsia"/>
          <w:color w:val="050505"/>
          <w:kern w:val="0"/>
          <w:szCs w:val="24"/>
        </w:rPr>
        <w:t>需要共用的名單，按下右邊的</w:t>
      </w:r>
      <w:r>
        <w:rPr>
          <w:rFonts w:ascii="Arial" w:eastAsia="新細明體" w:hAnsi="Arial" w:cs="Times New Roman" w:hint="eastAsia"/>
          <w:color w:val="050505"/>
          <w:kern w:val="0"/>
          <w:szCs w:val="24"/>
        </w:rPr>
        <w:t>3</w:t>
      </w:r>
      <w:r>
        <w:rPr>
          <w:rFonts w:ascii="Arial" w:eastAsia="新細明體" w:hAnsi="Arial" w:cs="Times New Roman" w:hint="eastAsia"/>
          <w:color w:val="050505"/>
          <w:kern w:val="0"/>
          <w:szCs w:val="24"/>
        </w:rPr>
        <w:t>點，點</w:t>
      </w:r>
      <w:r w:rsidR="009E0531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擊</w:t>
      </w:r>
      <w:r w:rsidR="009E0531">
        <w:rPr>
          <w:rFonts w:ascii="Arial" w:eastAsia="新細明體" w:hAnsi="Arial" w:cs="Times New Roman" w:hint="eastAsia"/>
          <w:color w:val="050505"/>
          <w:kern w:val="0"/>
          <w:szCs w:val="24"/>
        </w:rPr>
        <w:t>共用，選取用戶名單。</w:t>
      </w:r>
    </w:p>
    <w:p w:rsidR="00C54EB8" w:rsidRPr="00814548" w:rsidRDefault="009E0531" w:rsidP="00386BB9">
      <w:pPr>
        <w:widowControl/>
        <w:shd w:val="clear" w:color="auto" w:fill="FFFFFF"/>
        <w:rPr>
          <w:rFonts w:ascii="Microsoft JhengHei UI" w:eastAsia="Microsoft JhengHei UI" w:hAnsi="Microsoft JhengHei UI"/>
          <w:b/>
          <w:color w:val="050505"/>
          <w:sz w:val="21"/>
          <w:szCs w:val="21"/>
          <w:shd w:val="clear" w:color="auto" w:fill="FFFFFF"/>
        </w:rPr>
      </w:pPr>
      <w:r w:rsidRPr="00814548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P</w:t>
      </w:r>
      <w:r w:rsidRPr="00814548">
        <w:rPr>
          <w:rFonts w:ascii="Arial" w:eastAsia="新細明體" w:hAnsi="Arial" w:cs="Times New Roman"/>
          <w:b/>
          <w:color w:val="050505"/>
          <w:kern w:val="0"/>
          <w:szCs w:val="24"/>
        </w:rPr>
        <w:t xml:space="preserve">.S. </w:t>
      </w:r>
      <w:r w:rsidR="0067686C" w:rsidRPr="00814548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《</w:t>
      </w:r>
      <w:r w:rsidRPr="00814548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社聯頻道</w:t>
      </w:r>
      <w:r w:rsidR="0067686C" w:rsidRPr="00814548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》</w:t>
      </w:r>
      <w:r w:rsidRPr="00814548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需要各用戶的群組名單發送消息，因此必</w:t>
      </w:r>
      <w:r w:rsidR="0067686C" w:rsidRPr="00814548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須</w:t>
      </w:r>
      <w:r w:rsidRPr="00814548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選取</w:t>
      </w:r>
      <w:r w:rsidRPr="00814548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c</w:t>
      </w:r>
      <w:r w:rsidRPr="00814548">
        <w:rPr>
          <w:rFonts w:ascii="Arial" w:eastAsia="新細明體" w:hAnsi="Arial" w:cs="Times New Roman"/>
          <w:b/>
          <w:color w:val="050505"/>
          <w:kern w:val="0"/>
          <w:szCs w:val="24"/>
        </w:rPr>
        <w:t>hannel@hkcss.org.hk)</w:t>
      </w:r>
    </w:p>
    <w:p w:rsidR="00C54EB8" w:rsidRDefault="00C54EB8" w:rsidP="00386BB9">
      <w:pPr>
        <w:widowControl/>
        <w:shd w:val="clear" w:color="auto" w:fill="FFFFFF"/>
        <w:rPr>
          <w:rFonts w:ascii="Arial" w:eastAsia="新細明體" w:hAnsi="Arial" w:cs="Times New Roman"/>
          <w:szCs w:val="24"/>
        </w:rPr>
      </w:pPr>
      <w:r>
        <w:rPr>
          <w:rFonts w:ascii="Arial" w:eastAsia="新細明體" w:hAnsi="Arial" w:cs="Times New Roman"/>
          <w:noProof/>
          <w:szCs w:val="24"/>
        </w:rPr>
        <w:drawing>
          <wp:inline distT="0" distB="0" distL="0" distR="0">
            <wp:extent cx="6192520" cy="1529715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024-02-05 09_30_14-salescatalysts_userGuideline_v1 - Wor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EB8" w:rsidRPr="00C54EB8" w:rsidRDefault="009E0531" w:rsidP="00386BB9">
      <w:pPr>
        <w:widowControl/>
        <w:shd w:val="clear" w:color="auto" w:fill="FFFFFF"/>
        <w:rPr>
          <w:rFonts w:ascii="Arial" w:eastAsia="新細明體" w:hAnsi="Arial" w:cs="Times New Roman" w:hint="eastAsia"/>
          <w:szCs w:val="24"/>
        </w:rPr>
      </w:pPr>
      <w:r>
        <w:rPr>
          <w:rFonts w:ascii="Arial" w:eastAsia="新細明體" w:hAnsi="Arial" w:cs="Times New Roman" w:hint="eastAsia"/>
          <w:noProof/>
          <w:szCs w:val="24"/>
        </w:rPr>
        <w:drawing>
          <wp:inline distT="0" distB="0" distL="0" distR="0">
            <wp:extent cx="5772647" cy="5905835"/>
            <wp:effectExtent l="0" t="0" r="0" b="0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024-02-05 09_33_07-SalesCatalyst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0505" cy="599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AEB" w:rsidRPr="007A775A" w:rsidRDefault="005A2AE0">
      <w:pPr>
        <w:widowControl/>
        <w:rPr>
          <w:rFonts w:ascii="Arial" w:eastAsia="新細明體" w:hAnsi="Arial" w:cs="Times New Roman"/>
          <w:color w:val="FF0000"/>
        </w:rPr>
      </w:pPr>
      <w:r>
        <w:rPr>
          <w:rFonts w:ascii="Arial" w:eastAsia="新細明體" w:hAnsi="Arial" w:cs="Times New Roman"/>
          <w:color w:val="FF0000"/>
          <w:sz w:val="28"/>
          <w:szCs w:val="28"/>
        </w:rPr>
        <w:br w:type="page"/>
      </w:r>
      <w:r w:rsidR="0021798F" w:rsidRPr="007A775A">
        <w:rPr>
          <w:rFonts w:ascii="Arial" w:eastAsia="新細明體" w:hAnsi="Arial" w:cs="Times New Roman" w:hint="eastAsia"/>
          <w:color w:val="FF0000"/>
          <w:sz w:val="28"/>
          <w:szCs w:val="28"/>
        </w:rPr>
        <w:lastRenderedPageBreak/>
        <w:t>建立</w:t>
      </w:r>
      <w:proofErr w:type="gramStart"/>
      <w:r w:rsidR="0021798F" w:rsidRPr="007A775A">
        <w:rPr>
          <w:rFonts w:ascii="Arial" w:eastAsia="新細明體" w:hAnsi="Arial" w:cs="Times New Roman" w:hint="eastAsia"/>
          <w:color w:val="FF0000"/>
          <w:sz w:val="28"/>
          <w:szCs w:val="28"/>
        </w:rPr>
        <w:t>電郵營銷</w:t>
      </w:r>
      <w:proofErr w:type="gramEnd"/>
      <w:r w:rsidR="0021798F" w:rsidRPr="007A775A">
        <w:rPr>
          <w:rFonts w:ascii="Arial" w:eastAsia="新細明體" w:hAnsi="Arial" w:cs="Times New Roman" w:hint="eastAsia"/>
          <w:color w:val="FF0000"/>
          <w:sz w:val="28"/>
          <w:szCs w:val="28"/>
        </w:rPr>
        <w:t>活動</w:t>
      </w:r>
      <w:r w:rsidR="0021798F" w:rsidRPr="007A775A">
        <w:rPr>
          <w:rFonts w:ascii="Arial" w:eastAsia="新細明體" w:hAnsi="Arial" w:cs="Times New Roman"/>
          <w:color w:val="FF0000"/>
          <w:sz w:val="28"/>
          <w:szCs w:val="28"/>
        </w:rPr>
        <w:br/>
      </w:r>
      <w:r w:rsidR="0021798F" w:rsidRPr="007A775A">
        <w:rPr>
          <w:rFonts w:ascii="Arial" w:eastAsia="新細明體" w:hAnsi="Arial" w:cs="Times New Roman" w:hint="eastAsia"/>
        </w:rPr>
        <w:t xml:space="preserve"> </w:t>
      </w:r>
      <w:r w:rsidR="0021798F" w:rsidRPr="007A775A">
        <w:rPr>
          <w:rFonts w:ascii="Arial" w:eastAsia="新細明體" w:hAnsi="Arial" w:cs="Times New Roman"/>
        </w:rPr>
        <w:t>(</w:t>
      </w:r>
      <w:hyperlink r:id="rId15" w:history="1">
        <w:r w:rsidR="0021798F" w:rsidRPr="007A775A">
          <w:rPr>
            <w:rStyle w:val="a8"/>
            <w:rFonts w:ascii="Arial" w:eastAsia="新細明體" w:hAnsi="Arial" w:cs="Times New Roman"/>
          </w:rPr>
          <w:t>https://kb.salescatalysts.com/zh-hk/create-email-campaign</w:t>
        </w:r>
      </w:hyperlink>
      <w:r w:rsidR="0021798F" w:rsidRPr="007A775A">
        <w:rPr>
          <w:rFonts w:ascii="Arial" w:eastAsia="新細明體" w:hAnsi="Arial" w:cs="Times New Roman"/>
        </w:rPr>
        <w:t>)</w:t>
      </w:r>
    </w:p>
    <w:p w:rsidR="0021798F" w:rsidRPr="007A775A" w:rsidRDefault="0021798F">
      <w:pPr>
        <w:widowControl/>
        <w:rPr>
          <w:rFonts w:ascii="Arial" w:eastAsia="新細明體" w:hAnsi="Arial" w:cs="Times New Roman"/>
          <w:color w:val="FF0000"/>
        </w:rPr>
      </w:pPr>
    </w:p>
    <w:p w:rsidR="00AF0A84" w:rsidRPr="007A775A" w:rsidRDefault="00AF0A84" w:rsidP="00AF0A84">
      <w:pPr>
        <w:pStyle w:val="Web"/>
        <w:shd w:val="clear" w:color="auto" w:fill="FFFFFF"/>
        <w:spacing w:before="0" w:beforeAutospacing="0" w:after="0" w:afterAutospacing="0"/>
        <w:rPr>
          <w:rFonts w:ascii="Arial" w:eastAsia="新細明體" w:hAnsi="Arial"/>
          <w:color w:val="050505"/>
          <w:sz w:val="24"/>
        </w:rPr>
      </w:pPr>
      <w:r w:rsidRPr="007A775A">
        <w:rPr>
          <w:rFonts w:ascii="Arial" w:eastAsia="新細明體" w:hAnsi="Arial" w:hint="eastAsia"/>
          <w:color w:val="050505"/>
          <w:sz w:val="24"/>
        </w:rPr>
        <w:t>營銷活動分為兩大性質：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[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一般營銷活動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]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Fonts w:ascii="Arial" w:eastAsia="新細明體" w:hAnsi="Arial" w:hint="eastAsia"/>
          <w:color w:val="050505"/>
          <w:sz w:val="24"/>
        </w:rPr>
        <w:t>和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[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定期營銷活動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]</w:t>
      </w:r>
      <w:r w:rsidRPr="007A775A">
        <w:rPr>
          <w:rFonts w:ascii="Arial" w:eastAsia="新細明體" w:hAnsi="Arial" w:hint="eastAsia"/>
          <w:color w:val="050505"/>
          <w:sz w:val="24"/>
        </w:rPr>
        <w:t>。</w:t>
      </w:r>
    </w:p>
    <w:p w:rsidR="00AF0A84" w:rsidRPr="007A775A" w:rsidRDefault="00AF0A84" w:rsidP="00AF0A84">
      <w:pPr>
        <w:pStyle w:val="Web"/>
        <w:shd w:val="clear" w:color="auto" w:fill="FFFFFF"/>
        <w:spacing w:before="0" w:beforeAutospacing="0" w:after="0" w:afterAutospacing="0"/>
        <w:rPr>
          <w:rFonts w:ascii="Arial" w:eastAsia="新細明體" w:hAnsi="Arial"/>
          <w:color w:val="050505"/>
          <w:sz w:val="24"/>
        </w:rPr>
      </w:pPr>
      <w:r w:rsidRPr="007A775A">
        <w:rPr>
          <w:rFonts w:ascii="Arial" w:eastAsia="新細明體" w:hAnsi="Arial" w:hint="eastAsia"/>
          <w:color w:val="050505"/>
          <w:sz w:val="24"/>
        </w:rPr>
        <w:t>在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[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電郵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]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Fonts w:ascii="Arial" w:eastAsia="新細明體" w:hAnsi="Arial" w:hint="eastAsia"/>
          <w:color w:val="050505"/>
          <w:sz w:val="24"/>
        </w:rPr>
        <w:t>及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 xml:space="preserve">[SMS 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和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 xml:space="preserve"> MMS]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Fonts w:ascii="Arial" w:eastAsia="新細明體" w:hAnsi="Arial" w:hint="eastAsia"/>
          <w:color w:val="050505"/>
          <w:sz w:val="24"/>
        </w:rPr>
        <w:t>主頁下，均能找到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[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一般營銷活動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]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Fonts w:ascii="Arial" w:eastAsia="新細明體" w:hAnsi="Arial" w:hint="eastAsia"/>
          <w:color w:val="050505"/>
          <w:sz w:val="24"/>
        </w:rPr>
        <w:t>及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[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定期營銷活動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]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Fonts w:ascii="Arial" w:eastAsia="新細明體" w:hAnsi="Arial" w:hint="eastAsia"/>
          <w:color w:val="050505"/>
          <w:sz w:val="24"/>
        </w:rPr>
        <w:t>分頁。</w:t>
      </w:r>
      <w:proofErr w:type="gramStart"/>
      <w:r w:rsidRPr="007A775A">
        <w:rPr>
          <w:rFonts w:ascii="Arial" w:eastAsia="新細明體" w:hAnsi="Arial" w:hint="eastAsia"/>
          <w:color w:val="050505"/>
          <w:sz w:val="24"/>
        </w:rPr>
        <w:t>分頁下可以</w:t>
      </w:r>
      <w:proofErr w:type="gramEnd"/>
      <w:r w:rsidRPr="007A775A">
        <w:rPr>
          <w:rFonts w:ascii="Arial" w:eastAsia="新細明體" w:hAnsi="Arial" w:hint="eastAsia"/>
          <w:color w:val="050505"/>
          <w:sz w:val="24"/>
        </w:rPr>
        <w:t>找到對應的營銷活動記錄。</w:t>
      </w:r>
    </w:p>
    <w:p w:rsidR="00AF0A84" w:rsidRPr="007A775A" w:rsidRDefault="00AF0A84" w:rsidP="00AF0A84">
      <w:pPr>
        <w:pStyle w:val="2"/>
        <w:shd w:val="clear" w:color="auto" w:fill="FFFFFF"/>
        <w:rPr>
          <w:rFonts w:ascii="Arial" w:eastAsia="新細明體" w:hAnsi="Arial"/>
          <w:color w:val="424242"/>
          <w:sz w:val="24"/>
        </w:rPr>
      </w:pPr>
      <w:r w:rsidRPr="007A775A">
        <w:rPr>
          <w:rFonts w:ascii="Arial" w:eastAsia="新細明體" w:hAnsi="Arial" w:hint="eastAsia"/>
          <w:color w:val="424242"/>
          <w:sz w:val="24"/>
        </w:rPr>
        <w:t>一般營銷活動</w:t>
      </w:r>
    </w:p>
    <w:p w:rsidR="00AF0A84" w:rsidRPr="007A775A" w:rsidRDefault="00AF0A84" w:rsidP="00AF0A84">
      <w:pPr>
        <w:pStyle w:val="Web"/>
        <w:shd w:val="clear" w:color="auto" w:fill="FFFFFF"/>
        <w:spacing w:before="0" w:beforeAutospacing="0" w:after="0" w:afterAutospacing="0"/>
        <w:rPr>
          <w:rFonts w:ascii="Arial" w:eastAsia="新細明體" w:hAnsi="Arial"/>
          <w:color w:val="050505"/>
          <w:sz w:val="24"/>
        </w:rPr>
      </w:pPr>
      <w:r w:rsidRPr="007A775A">
        <w:rPr>
          <w:rFonts w:ascii="Arial" w:eastAsia="新細明體" w:hAnsi="Arial" w:hint="eastAsia"/>
          <w:color w:val="050505"/>
          <w:sz w:val="24"/>
        </w:rPr>
        <w:t>普通的一次性活動，您可以手動開始或排定時間發送，但只會發送一次。如需再次發送，您需要手動複製，或重新建立一個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[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一般營銷活動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]</w:t>
      </w:r>
      <w:r w:rsidRPr="007A775A">
        <w:rPr>
          <w:rFonts w:ascii="Arial" w:eastAsia="新細明體" w:hAnsi="Arial" w:hint="eastAsia"/>
          <w:color w:val="050505"/>
          <w:sz w:val="24"/>
        </w:rPr>
        <w:t>。</w:t>
      </w:r>
    </w:p>
    <w:p w:rsidR="00DA4E83" w:rsidRPr="007A775A" w:rsidRDefault="00DA4E83" w:rsidP="00DA4E83">
      <w:pPr>
        <w:widowControl/>
        <w:rPr>
          <w:rFonts w:ascii="Arial" w:eastAsia="新細明體" w:hAnsi="Arial" w:cs="Times New Roman"/>
          <w:b/>
          <w:bCs/>
          <w:color w:val="1565C0"/>
          <w:kern w:val="36"/>
          <w:szCs w:val="24"/>
        </w:rPr>
      </w:pPr>
    </w:p>
    <w:p w:rsidR="00DA4E83" w:rsidRPr="007A775A" w:rsidRDefault="00DA4E83" w:rsidP="00DA4E83">
      <w:pPr>
        <w:widowControl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b/>
          <w:bCs/>
          <w:color w:val="1565C0"/>
          <w:kern w:val="36"/>
          <w:szCs w:val="24"/>
        </w:rPr>
        <w:t>建立</w:t>
      </w:r>
      <w:r w:rsidRPr="007A775A">
        <w:rPr>
          <w:rFonts w:ascii="Arial" w:eastAsia="新細明體" w:hAnsi="Arial" w:cs="Times New Roman" w:hint="eastAsia"/>
          <w:b/>
          <w:bCs/>
          <w:color w:val="1565C0"/>
          <w:kern w:val="36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color w:val="1565C0"/>
          <w:kern w:val="36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color w:val="1565C0"/>
          <w:kern w:val="36"/>
          <w:szCs w:val="24"/>
        </w:rPr>
        <w:t>一般營銷活動</w:t>
      </w:r>
      <w:r w:rsidRPr="007A775A">
        <w:rPr>
          <w:rFonts w:ascii="Arial" w:eastAsia="新細明體" w:hAnsi="Arial" w:cs="Times New Roman" w:hint="eastAsia"/>
          <w:b/>
          <w:color w:val="1565C0"/>
          <w:kern w:val="36"/>
          <w:szCs w:val="24"/>
        </w:rPr>
        <w:t>]</w:t>
      </w:r>
    </w:p>
    <w:p w:rsidR="00DA4E83" w:rsidRPr="007A775A" w:rsidRDefault="00DA4E83" w:rsidP="004F6BA9">
      <w:pPr>
        <w:widowControl/>
        <w:rPr>
          <w:rFonts w:ascii="Arial" w:eastAsia="新細明體" w:hAnsi="Arial"/>
          <w:color w:val="050505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點擊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電郵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&gt;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建立</w:t>
      </w:r>
      <w:r w:rsidRPr="007A775A">
        <w:rPr>
          <w:rStyle w:val="aa"/>
          <w:rFonts w:ascii="Arial" w:eastAsia="新細明體" w:hAnsi="Arial" w:hint="eastAsia"/>
          <w:color w:val="050505"/>
        </w:rPr>
        <w:t>一般營銷活動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分頁下的電郵內容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編輯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按鈕，點擊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使用範本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按鈕，在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使用範本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bCs/>
          <w:color w:val="050505"/>
          <w:kern w:val="0"/>
          <w:szCs w:val="24"/>
        </w:rPr>
        <w:t>分頁下</w:t>
      </w:r>
      <w:r w:rsidR="005F5FAC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點擊</w:t>
      </w:r>
      <w:r w:rsidR="005F5FAC" w:rsidRPr="005F5FAC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{</w:t>
      </w:r>
      <w:r w:rsidR="005F5FAC" w:rsidRPr="005F5FAC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已儲存</w:t>
      </w:r>
      <w:r w:rsidR="005F5FAC" w:rsidRPr="005F5FAC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}</w:t>
      </w:r>
      <w:r w:rsidR="005F5FAC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，</w:t>
      </w:r>
      <w:r w:rsidR="005F5FAC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選擇</w:t>
      </w:r>
      <w:r w:rsidR="00F53DF1">
        <w:rPr>
          <w:rFonts w:ascii="Arial" w:eastAsia="新細明體" w:hAnsi="Arial" w:cs="Times New Roman" w:hint="eastAsia"/>
          <w:color w:val="050505"/>
          <w:kern w:val="0"/>
          <w:szCs w:val="24"/>
        </w:rPr>
        <w:t>合適的</w:t>
      </w:r>
      <w:r w:rsidR="005F5FAC">
        <w:rPr>
          <w:rFonts w:ascii="Arial" w:eastAsia="新細明體" w:hAnsi="Arial" w:cs="Times New Roman" w:hint="eastAsia"/>
          <w:color w:val="050505"/>
          <w:kern w:val="0"/>
          <w:szCs w:val="24"/>
        </w:rPr>
        <w:t>範本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，修改內容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及儲存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&gt;</w:t>
      </w:r>
      <w:r w:rsidR="00F53DF1">
        <w:rPr>
          <w:rFonts w:ascii="Arial" w:eastAsia="新細明體" w:hAnsi="Arial" w:cs="Times New Roman"/>
          <w:color w:val="050505"/>
          <w:kern w:val="0"/>
          <w:szCs w:val="24"/>
        </w:rPr>
        <w:t xml:space="preserve"> 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點擊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="00DB3B79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="00DB3B79" w:rsidRPr="007A775A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立即發送</w:t>
      </w:r>
      <w:r w:rsidR="00DB3B79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按鈕或</w:t>
      </w:r>
      <w:r w:rsidR="00DB3B79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="00DB3B79" w:rsidRPr="007A775A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擇日發送</w:t>
      </w:r>
      <w:r w:rsidR="00DB3B79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按鈕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。</w:t>
      </w:r>
    </w:p>
    <w:p w:rsidR="00AF0A84" w:rsidRPr="007A775A" w:rsidRDefault="00AF0A84" w:rsidP="00AF0A84">
      <w:pPr>
        <w:pStyle w:val="2"/>
        <w:shd w:val="clear" w:color="auto" w:fill="FFFFFF"/>
        <w:rPr>
          <w:rFonts w:ascii="Arial" w:eastAsia="新細明體" w:hAnsi="Arial"/>
          <w:color w:val="424242"/>
          <w:sz w:val="24"/>
        </w:rPr>
      </w:pPr>
      <w:r w:rsidRPr="007A775A">
        <w:rPr>
          <w:rFonts w:ascii="Arial" w:eastAsia="新細明體" w:hAnsi="Arial" w:hint="eastAsia"/>
          <w:color w:val="424242"/>
          <w:sz w:val="24"/>
        </w:rPr>
        <w:t>定期營銷活動</w:t>
      </w:r>
    </w:p>
    <w:p w:rsidR="00AF0A84" w:rsidRPr="007A775A" w:rsidRDefault="00AF0A84" w:rsidP="00AF0A84">
      <w:pPr>
        <w:pStyle w:val="Web"/>
        <w:shd w:val="clear" w:color="auto" w:fill="FFFFFF"/>
        <w:spacing w:before="0" w:beforeAutospacing="0" w:after="0" w:afterAutospacing="0"/>
        <w:rPr>
          <w:rFonts w:ascii="Arial" w:eastAsia="新細明體" w:hAnsi="Arial"/>
          <w:color w:val="050505"/>
          <w:sz w:val="24"/>
        </w:rPr>
      </w:pPr>
      <w:r w:rsidRPr="007A775A">
        <w:rPr>
          <w:rFonts w:ascii="Arial" w:eastAsia="新細明體" w:hAnsi="Arial" w:hint="eastAsia"/>
          <w:color w:val="050505"/>
          <w:sz w:val="24"/>
        </w:rPr>
        <w:t>透過建立一個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[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原始營銷活動</w:t>
      </w:r>
      <w:r w:rsidRPr="007A775A">
        <w:rPr>
          <w:rStyle w:val="aa"/>
          <w:rFonts w:ascii="Arial" w:eastAsia="新細明體" w:hAnsi="Arial" w:hint="eastAsia"/>
          <w:color w:val="050505"/>
          <w:sz w:val="24"/>
        </w:rPr>
        <w:t>]</w:t>
      </w:r>
      <w:r w:rsidRPr="007A775A">
        <w:rPr>
          <w:rFonts w:ascii="Arial" w:eastAsia="新細明體" w:hAnsi="Arial" w:hint="eastAsia"/>
          <w:color w:val="050505"/>
          <w:sz w:val="24"/>
        </w:rPr>
        <w:t> </w:t>
      </w:r>
      <w:r w:rsidRPr="007A775A">
        <w:rPr>
          <w:rFonts w:ascii="Arial" w:eastAsia="新細明體" w:hAnsi="Arial" w:hint="eastAsia"/>
          <w:color w:val="050505"/>
          <w:sz w:val="24"/>
        </w:rPr>
        <w:t>並設定重複發送周期，系統會根據設定不斷自動生成營銷活動並發送，直到設定的時間，或您手動停用為止。</w:t>
      </w:r>
    </w:p>
    <w:p w:rsidR="0021798F" w:rsidRPr="007A775A" w:rsidRDefault="0021798F">
      <w:pPr>
        <w:widowControl/>
        <w:rPr>
          <w:rFonts w:ascii="Arial" w:eastAsia="新細明體" w:hAnsi="Arial" w:cs="Times New Roman"/>
          <w:color w:val="FF0000"/>
        </w:rPr>
      </w:pPr>
    </w:p>
    <w:p w:rsidR="00DA4E83" w:rsidRPr="007A775A" w:rsidRDefault="00DA4E83">
      <w:pPr>
        <w:widowControl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b/>
          <w:bCs/>
          <w:color w:val="1565C0"/>
          <w:kern w:val="36"/>
          <w:szCs w:val="24"/>
        </w:rPr>
        <w:t>建立</w:t>
      </w:r>
      <w:r w:rsidRPr="007A775A">
        <w:rPr>
          <w:rFonts w:ascii="Arial" w:eastAsia="新細明體" w:hAnsi="Arial" w:cs="Times New Roman" w:hint="eastAsia"/>
          <w:b/>
          <w:bCs/>
          <w:color w:val="1565C0"/>
          <w:kern w:val="36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color w:val="1565C0"/>
          <w:kern w:val="36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1565C0"/>
          <w:kern w:val="36"/>
          <w:szCs w:val="24"/>
        </w:rPr>
        <w:t>定期營銷活動</w:t>
      </w:r>
      <w:r w:rsidRPr="007A775A">
        <w:rPr>
          <w:rFonts w:ascii="Arial" w:eastAsia="新細明體" w:hAnsi="Arial" w:cs="Times New Roman" w:hint="eastAsia"/>
          <w:b/>
          <w:color w:val="1565C0"/>
          <w:kern w:val="36"/>
          <w:szCs w:val="24"/>
        </w:rPr>
        <w:t>]</w:t>
      </w:r>
    </w:p>
    <w:p w:rsidR="00146EC6" w:rsidRPr="007A775A" w:rsidRDefault="00146EC6">
      <w:pPr>
        <w:widowControl/>
        <w:rPr>
          <w:rFonts w:ascii="Arial" w:eastAsia="新細明體" w:hAnsi="Arial" w:cs="Times New Roman"/>
          <w:color w:val="050505"/>
          <w:kern w:val="0"/>
          <w:szCs w:val="24"/>
        </w:rPr>
      </w:pP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點擊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電郵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&gt;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建立</w:t>
      </w:r>
      <w:r w:rsidR="00DA4E83" w:rsidRPr="007A775A">
        <w:rPr>
          <w:rFonts w:ascii="Arial" w:eastAsia="新細明體" w:hAnsi="Arial" w:hint="eastAsia"/>
          <w:b/>
          <w:color w:val="424242"/>
        </w:rPr>
        <w:t>定期營銷活動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分頁下的電郵內容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編輯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按鈕，點擊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使用範本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按鈕，在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使用範本</w:t>
      </w:r>
      <w:r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Pr="007A775A">
        <w:rPr>
          <w:rFonts w:ascii="Arial" w:eastAsia="新細明體" w:hAnsi="Arial" w:cs="Times New Roman" w:hint="eastAsia"/>
          <w:bCs/>
          <w:color w:val="050505"/>
          <w:kern w:val="0"/>
          <w:szCs w:val="24"/>
        </w:rPr>
        <w:t>分頁下</w:t>
      </w:r>
      <w:r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選擇與您共用的範本，修改內容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及儲存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 xml:space="preserve"> &gt;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點擊</w:t>
      </w:r>
      <w:r w:rsidR="00DB3B79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[</w:t>
      </w:r>
      <w:r w:rsidR="00DB3B79" w:rsidRPr="007A775A">
        <w:rPr>
          <w:rFonts w:ascii="Arial" w:eastAsia="新細明體" w:hAnsi="Arial" w:cs="Times New Roman" w:hint="eastAsia"/>
          <w:b/>
          <w:color w:val="050505"/>
          <w:kern w:val="0"/>
          <w:szCs w:val="24"/>
        </w:rPr>
        <w:t>定期發送</w:t>
      </w:r>
      <w:r w:rsidR="00DB3B79" w:rsidRPr="007A775A">
        <w:rPr>
          <w:rFonts w:ascii="Arial" w:eastAsia="新細明體" w:hAnsi="Arial" w:cs="Times New Roman" w:hint="eastAsia"/>
          <w:b/>
          <w:bCs/>
          <w:color w:val="050505"/>
          <w:kern w:val="0"/>
          <w:szCs w:val="24"/>
        </w:rPr>
        <w:t>]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按鈕</w:t>
      </w:r>
      <w:r w:rsidR="00DB3B79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 </w:t>
      </w:r>
      <w:r w:rsidR="00DA4E83" w:rsidRPr="007A775A">
        <w:rPr>
          <w:rFonts w:ascii="Arial" w:eastAsia="新細明體" w:hAnsi="Arial" w:cs="Times New Roman" w:hint="eastAsia"/>
          <w:color w:val="050505"/>
          <w:kern w:val="0"/>
          <w:szCs w:val="24"/>
        </w:rPr>
        <w:t>。</w:t>
      </w:r>
    </w:p>
    <w:p w:rsidR="00DB3B79" w:rsidRPr="007A775A" w:rsidRDefault="00DB3B79">
      <w:pPr>
        <w:widowControl/>
        <w:rPr>
          <w:rFonts w:ascii="Arial" w:eastAsia="新細明體" w:hAnsi="Arial" w:cs="Times New Roman"/>
          <w:color w:val="FF0000"/>
        </w:rPr>
      </w:pPr>
      <w:r w:rsidRPr="007A775A">
        <w:rPr>
          <w:rFonts w:ascii="Arial" w:eastAsia="新細明體" w:hAnsi="Arial" w:cs="Times New Roman" w:hint="eastAsia"/>
          <w:noProof/>
          <w:color w:val="FF0000"/>
        </w:rPr>
        <w:drawing>
          <wp:inline distT="0" distB="0" distL="0" distR="0">
            <wp:extent cx="3851514" cy="26726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-01-19 12_20_12-SalesCatalysts 和其他 4 個頁面 - 公司 - Microsoft​ Edg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077" cy="271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2E" w:rsidRPr="007A775A" w:rsidRDefault="00F53F2E">
      <w:pPr>
        <w:widowControl/>
        <w:rPr>
          <w:rFonts w:ascii="Arial" w:eastAsia="新細明體" w:hAnsi="Arial" w:cs="Times New Roman"/>
          <w:color w:val="FF0000"/>
        </w:rPr>
      </w:pPr>
    </w:p>
    <w:p w:rsidR="00F53F2E" w:rsidRPr="007A775A" w:rsidRDefault="009C2CE5">
      <w:pPr>
        <w:widowControl/>
        <w:rPr>
          <w:rFonts w:ascii="Arial" w:eastAsia="新細明體" w:hAnsi="Arial" w:cs="Times New Roman"/>
          <w:bCs/>
          <w:color w:val="FF0000"/>
          <w:sz w:val="28"/>
          <w:szCs w:val="28"/>
        </w:rPr>
      </w:pPr>
      <w:r w:rsidRPr="007A775A">
        <w:rPr>
          <w:rFonts w:ascii="Arial" w:eastAsia="新細明體" w:hAnsi="Arial" w:cs="Times New Roman" w:hint="eastAsia"/>
          <w:bCs/>
          <w:color w:val="FF0000"/>
          <w:sz w:val="28"/>
          <w:szCs w:val="28"/>
        </w:rPr>
        <w:lastRenderedPageBreak/>
        <w:t>如何切換到</w:t>
      </w:r>
      <w:r w:rsidRPr="007A775A">
        <w:rPr>
          <w:rFonts w:ascii="Arial" w:eastAsia="新細明體" w:hAnsi="Arial" w:cs="Times New Roman" w:hint="eastAsia"/>
          <w:bCs/>
          <w:color w:val="FF0000"/>
          <w:sz w:val="28"/>
          <w:szCs w:val="28"/>
        </w:rPr>
        <w:t xml:space="preserve"> </w:t>
      </w:r>
      <w:r w:rsidRPr="007A775A">
        <w:rPr>
          <w:rFonts w:ascii="Arial" w:eastAsia="新細明體" w:hAnsi="Arial" w:cs="Times New Roman" w:hint="eastAsia"/>
          <w:b/>
          <w:bCs/>
          <w:color w:val="FF0000"/>
          <w:sz w:val="28"/>
          <w:szCs w:val="28"/>
        </w:rPr>
        <w:t>[</w:t>
      </w:r>
      <w:r w:rsidRPr="007A775A">
        <w:rPr>
          <w:rFonts w:ascii="Arial" w:eastAsia="新細明體" w:hAnsi="Arial" w:cs="Times New Roman" w:hint="eastAsia"/>
          <w:color w:val="FF0000"/>
          <w:sz w:val="28"/>
          <w:szCs w:val="28"/>
        </w:rPr>
        <w:t>會員通告</w:t>
      </w:r>
      <w:r w:rsidRPr="007A775A">
        <w:rPr>
          <w:rFonts w:ascii="Arial" w:eastAsia="新細明體" w:hAnsi="Arial" w:cs="Times New Roman" w:hint="eastAsia"/>
          <w:b/>
          <w:bCs/>
          <w:color w:val="FF0000"/>
          <w:sz w:val="28"/>
          <w:szCs w:val="28"/>
        </w:rPr>
        <w:t>]</w:t>
      </w:r>
    </w:p>
    <w:p w:rsidR="009C2CE5" w:rsidRPr="007A775A" w:rsidRDefault="009C2CE5">
      <w:pPr>
        <w:widowControl/>
        <w:rPr>
          <w:rFonts w:ascii="Arial" w:eastAsia="新細明體" w:hAnsi="Arial" w:cs="Times New Roman"/>
        </w:rPr>
      </w:pPr>
      <w:r w:rsidRPr="007A775A">
        <w:rPr>
          <w:rFonts w:ascii="Arial" w:eastAsia="新細明體" w:hAnsi="Arial" w:cs="Times New Roman" w:hint="eastAsia"/>
        </w:rPr>
        <w:t>1</w:t>
      </w:r>
      <w:r w:rsidRPr="007A775A">
        <w:rPr>
          <w:rFonts w:ascii="Arial" w:eastAsia="新細明體" w:hAnsi="Arial" w:cs="Times New Roman"/>
        </w:rPr>
        <w:t xml:space="preserve">. </w:t>
      </w:r>
      <w:r w:rsidRPr="007A775A">
        <w:rPr>
          <w:rFonts w:ascii="Arial" w:eastAsia="新細明體" w:hAnsi="Arial" w:cs="Times New Roman" w:hint="eastAsia"/>
        </w:rPr>
        <w:t>按下用戶名稱</w:t>
      </w:r>
    </w:p>
    <w:p w:rsidR="009C2CE5" w:rsidRPr="007A775A" w:rsidRDefault="009C2CE5">
      <w:pPr>
        <w:widowControl/>
        <w:rPr>
          <w:rStyle w:val="aa"/>
          <w:rFonts w:ascii="Arial" w:eastAsia="新細明體" w:hAnsi="Arial"/>
          <w:color w:val="050505"/>
        </w:rPr>
      </w:pPr>
      <w:r w:rsidRPr="007A775A">
        <w:rPr>
          <w:rFonts w:ascii="Arial" w:eastAsia="新細明體" w:hAnsi="Arial" w:cs="Times New Roman" w:hint="eastAsia"/>
        </w:rPr>
        <w:t>2</w:t>
      </w:r>
      <w:r w:rsidRPr="007A775A">
        <w:rPr>
          <w:rFonts w:ascii="Arial" w:eastAsia="新細明體" w:hAnsi="Arial" w:cs="Times New Roman"/>
        </w:rPr>
        <w:t xml:space="preserve">. </w:t>
      </w:r>
      <w:r w:rsidRPr="007A775A">
        <w:rPr>
          <w:rFonts w:ascii="Arial" w:eastAsia="新細明體" w:hAnsi="Arial" w:cs="Times New Roman" w:hint="eastAsia"/>
        </w:rPr>
        <w:t>選取</w:t>
      </w:r>
      <w:r w:rsidRPr="007A775A">
        <w:rPr>
          <w:rFonts w:ascii="Arial" w:eastAsia="新細明體" w:hAnsi="Arial" w:cs="Times New Roman" w:hint="eastAsia"/>
        </w:rPr>
        <w:t xml:space="preserve"> </w:t>
      </w:r>
      <w:r w:rsidRPr="007A775A">
        <w:rPr>
          <w:rStyle w:val="aa"/>
          <w:rFonts w:ascii="Arial" w:eastAsia="新細明體" w:hAnsi="Arial" w:hint="eastAsia"/>
          <w:color w:val="050505"/>
        </w:rPr>
        <w:t>[</w:t>
      </w:r>
      <w:r w:rsidRPr="007A775A">
        <w:rPr>
          <w:rFonts w:ascii="Arial" w:eastAsia="新細明體" w:hAnsi="Arial" w:cs="Times New Roman" w:hint="eastAsia"/>
        </w:rPr>
        <w:t>H</w:t>
      </w:r>
      <w:r w:rsidRPr="007A775A">
        <w:rPr>
          <w:rFonts w:ascii="Arial" w:eastAsia="新細明體" w:hAnsi="Arial" w:cs="Times New Roman"/>
        </w:rPr>
        <w:t>KCSS Memo</w:t>
      </w:r>
      <w:r w:rsidRPr="007A775A">
        <w:rPr>
          <w:rStyle w:val="aa"/>
          <w:rFonts w:ascii="Arial" w:eastAsia="新細明體" w:hAnsi="Arial" w:hint="eastAsia"/>
          <w:color w:val="050505"/>
        </w:rPr>
        <w:t>]</w:t>
      </w:r>
    </w:p>
    <w:p w:rsidR="009C2CE5" w:rsidRPr="007A775A" w:rsidRDefault="009C2CE5" w:rsidP="009C2CE5">
      <w:pPr>
        <w:widowControl/>
        <w:rPr>
          <w:rStyle w:val="aa"/>
          <w:rFonts w:ascii="Arial" w:eastAsia="新細明體" w:hAnsi="Arial"/>
          <w:color w:val="050505"/>
        </w:rPr>
      </w:pPr>
      <w:r w:rsidRPr="007A775A">
        <w:rPr>
          <w:rFonts w:ascii="Arial" w:eastAsia="新細明體" w:hAnsi="Arial" w:cs="Times New Roman" w:hint="eastAsia"/>
        </w:rPr>
        <w:t>3</w:t>
      </w:r>
      <w:r w:rsidRPr="007A775A">
        <w:rPr>
          <w:rFonts w:ascii="Arial" w:eastAsia="新細明體" w:hAnsi="Arial" w:cs="Times New Roman"/>
        </w:rPr>
        <w:t xml:space="preserve">. </w:t>
      </w:r>
      <w:r w:rsidRPr="007A775A">
        <w:rPr>
          <w:rFonts w:ascii="Arial" w:eastAsia="新細明體" w:hAnsi="Arial" w:cs="Times New Roman" w:hint="eastAsia"/>
        </w:rPr>
        <w:t>使用</w:t>
      </w:r>
      <w:r w:rsidRPr="007A775A">
        <w:rPr>
          <w:rFonts w:ascii="Arial" w:eastAsia="新細明體" w:hAnsi="Arial" w:cs="Times New Roman" w:hint="eastAsia"/>
        </w:rPr>
        <w:t xml:space="preserve"> </w:t>
      </w:r>
      <w:r w:rsidRPr="007A775A">
        <w:rPr>
          <w:rStyle w:val="aa"/>
          <w:rFonts w:ascii="Arial" w:eastAsia="新細明體" w:hAnsi="Arial" w:hint="eastAsia"/>
          <w:color w:val="050505"/>
        </w:rPr>
        <w:t>[</w:t>
      </w:r>
      <w:r w:rsidRPr="007A775A">
        <w:rPr>
          <w:rFonts w:ascii="Arial" w:eastAsia="新細明體" w:hAnsi="Arial" w:cs="Times New Roman" w:hint="eastAsia"/>
        </w:rPr>
        <w:t>H</w:t>
      </w:r>
      <w:r w:rsidRPr="007A775A">
        <w:rPr>
          <w:rFonts w:ascii="Arial" w:eastAsia="新細明體" w:hAnsi="Arial" w:cs="Times New Roman"/>
        </w:rPr>
        <w:t>KCSS Memo</w:t>
      </w:r>
      <w:r w:rsidRPr="007A775A">
        <w:rPr>
          <w:rStyle w:val="aa"/>
          <w:rFonts w:ascii="Arial" w:eastAsia="新細明體" w:hAnsi="Arial" w:hint="eastAsia"/>
          <w:color w:val="050505"/>
        </w:rPr>
        <w:t>]</w:t>
      </w:r>
      <w:r w:rsidRPr="007A775A">
        <w:rPr>
          <w:rStyle w:val="aa"/>
          <w:rFonts w:ascii="Arial" w:eastAsia="新細明體" w:hAnsi="Arial"/>
          <w:color w:val="050505"/>
        </w:rPr>
        <w:t xml:space="preserve"> </w:t>
      </w:r>
      <w:r w:rsidRPr="007A775A">
        <w:rPr>
          <w:rStyle w:val="aa"/>
          <w:rFonts w:ascii="Arial" w:eastAsia="新細明體" w:hAnsi="Arial" w:hint="eastAsia"/>
          <w:b w:val="0"/>
          <w:color w:val="050505"/>
        </w:rPr>
        <w:t>身份開啟</w:t>
      </w:r>
      <w:r w:rsidRPr="007A775A">
        <w:rPr>
          <w:rStyle w:val="aa"/>
          <w:rFonts w:ascii="Arial" w:eastAsia="新細明體" w:hAnsi="Arial" w:hint="eastAsia"/>
          <w:b w:val="0"/>
          <w:color w:val="050505"/>
        </w:rPr>
        <w:t xml:space="preserve"> </w:t>
      </w:r>
      <w:r w:rsidRPr="007A775A">
        <w:rPr>
          <w:rStyle w:val="aa"/>
          <w:rFonts w:ascii="Arial" w:eastAsia="新細明體" w:hAnsi="Arial" w:hint="eastAsia"/>
          <w:color w:val="050505"/>
        </w:rPr>
        <w:t>[</w:t>
      </w:r>
      <w:r w:rsidRPr="007A775A">
        <w:rPr>
          <w:rStyle w:val="aa"/>
          <w:rFonts w:ascii="Arial" w:eastAsia="新細明體" w:hAnsi="Arial" w:hint="eastAsia"/>
          <w:color w:val="050505"/>
        </w:rPr>
        <w:t>電郵</w:t>
      </w:r>
      <w:r w:rsidRPr="007A775A">
        <w:rPr>
          <w:rStyle w:val="aa"/>
          <w:rFonts w:ascii="Arial" w:eastAsia="新細明體" w:hAnsi="Arial" w:hint="eastAsia"/>
          <w:color w:val="050505"/>
        </w:rPr>
        <w:t>]</w:t>
      </w:r>
    </w:p>
    <w:p w:rsidR="009C2CE5" w:rsidRPr="007A775A" w:rsidRDefault="009C2CE5">
      <w:pPr>
        <w:widowControl/>
        <w:rPr>
          <w:rFonts w:ascii="Arial" w:eastAsia="新細明體" w:hAnsi="Arial" w:cs="Times New Roman"/>
        </w:rPr>
      </w:pPr>
    </w:p>
    <w:p w:rsidR="00CA5ED5" w:rsidRPr="007A775A" w:rsidRDefault="00323B53">
      <w:pPr>
        <w:widowControl/>
        <w:rPr>
          <w:rFonts w:ascii="Arial" w:eastAsia="新細明體" w:hAnsi="Arial" w:cs="Times New Roman"/>
          <w:color w:val="FF0000"/>
        </w:rPr>
      </w:pPr>
      <w:r w:rsidRPr="007A775A">
        <w:rPr>
          <w:rFonts w:ascii="Arial" w:eastAsia="新細明體" w:hAnsi="Arial" w:cs="Times New Roman"/>
          <w:noProof/>
          <w:color w:val="FF0000"/>
        </w:rPr>
        <w:drawing>
          <wp:inline distT="0" distB="0" distL="0" distR="0">
            <wp:extent cx="6192520" cy="2428875"/>
            <wp:effectExtent l="0" t="0" r="0" b="9525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2024-01-18 10_28_21-SalesCatalysts 和其他 3 個頁面 - 公司 - Microsoft​ Edge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ED5" w:rsidRPr="007A775A" w:rsidRDefault="00323B53">
      <w:pPr>
        <w:widowControl/>
        <w:rPr>
          <w:rFonts w:ascii="Arial" w:eastAsia="新細明體" w:hAnsi="Arial" w:cs="Times New Roman"/>
          <w:color w:val="FF0000"/>
        </w:rPr>
      </w:pPr>
      <w:r w:rsidRPr="007A775A">
        <w:rPr>
          <w:rFonts w:ascii="Arial" w:eastAsia="新細明體" w:hAnsi="Arial" w:cs="Times New Roman" w:hint="eastAsia"/>
          <w:noProof/>
          <w:color w:val="FF0000"/>
        </w:rPr>
        <w:drawing>
          <wp:inline distT="0" distB="0" distL="0" distR="0">
            <wp:extent cx="6192520" cy="2885440"/>
            <wp:effectExtent l="0" t="0" r="0" b="0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024-01-18 10_30_22-SalesCatalysts 和其他 3 個頁面 - 公司 - Microsoft​ Edge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639" w:rsidRPr="007A775A" w:rsidRDefault="00186639">
      <w:pPr>
        <w:widowControl/>
        <w:rPr>
          <w:rFonts w:ascii="Arial" w:eastAsia="新細明體" w:hAnsi="Arial" w:cs="Times New Roman"/>
          <w:color w:val="FF0000"/>
          <w:sz w:val="28"/>
          <w:szCs w:val="28"/>
        </w:rPr>
      </w:pPr>
      <w:r w:rsidRPr="007A775A">
        <w:rPr>
          <w:rFonts w:ascii="Arial" w:eastAsia="新細明體" w:hAnsi="Arial"/>
          <w:color w:val="FF0000"/>
          <w:sz w:val="28"/>
          <w:szCs w:val="28"/>
        </w:rPr>
        <w:br w:type="page"/>
      </w:r>
    </w:p>
    <w:p w:rsidR="001E6CD3" w:rsidRPr="007A775A" w:rsidRDefault="001E6CD3" w:rsidP="001E6CD3">
      <w:pPr>
        <w:pStyle w:val="a3"/>
        <w:ind w:leftChars="0" w:left="0"/>
        <w:rPr>
          <w:rFonts w:ascii="Arial" w:hAnsi="Arial"/>
          <w:color w:val="FF0000"/>
          <w:sz w:val="28"/>
          <w:szCs w:val="28"/>
        </w:rPr>
      </w:pPr>
      <w:r w:rsidRPr="007A775A">
        <w:rPr>
          <w:rFonts w:ascii="Arial" w:hAnsi="Arial" w:hint="eastAsia"/>
          <w:color w:val="FF0000"/>
          <w:sz w:val="28"/>
          <w:szCs w:val="28"/>
        </w:rPr>
        <w:lastRenderedPageBreak/>
        <w:t>會員通告多於一個消息時，如何處理</w:t>
      </w:r>
    </w:p>
    <w:p w:rsidR="00157313" w:rsidRDefault="00FA18F4" w:rsidP="00FA18F4">
      <w:pPr>
        <w:pStyle w:val="a3"/>
        <w:ind w:leftChars="0" w:left="0"/>
        <w:rPr>
          <w:rFonts w:ascii="Arial" w:hAnsi="Arial"/>
        </w:rPr>
      </w:pPr>
      <w:r w:rsidRPr="007A775A">
        <w:rPr>
          <w:rFonts w:ascii="Arial" w:hAnsi="Arial" w:hint="eastAsia"/>
        </w:rPr>
        <w:t>(</w:t>
      </w:r>
      <w:r w:rsidRPr="007A775A">
        <w:rPr>
          <w:rFonts w:ascii="Arial" w:hAnsi="Arial"/>
        </w:rPr>
        <w:t>A)</w:t>
      </w:r>
      <w:r w:rsidR="00BC2C26" w:rsidRPr="007A775A">
        <w:rPr>
          <w:rFonts w:ascii="Arial" w:hAnsi="Arial"/>
        </w:rPr>
        <w:t xml:space="preserve"> </w:t>
      </w:r>
      <w:r w:rsidR="001E6CD3" w:rsidRPr="007A775A">
        <w:rPr>
          <w:rFonts w:ascii="Arial" w:hAnsi="Arial" w:hint="eastAsia"/>
        </w:rPr>
        <w:t>請在標題</w:t>
      </w:r>
      <w:r w:rsidR="001E6CD3" w:rsidRPr="007A775A">
        <w:rPr>
          <w:rFonts w:ascii="Arial" w:hAnsi="Arial" w:hint="eastAsia"/>
        </w:rPr>
        <w:t>(</w:t>
      </w:r>
      <w:r w:rsidR="001E6CD3" w:rsidRPr="007A775A">
        <w:rPr>
          <w:rFonts w:ascii="Arial" w:hAnsi="Arial"/>
        </w:rPr>
        <w:t>1</w:t>
      </w:r>
      <w:r w:rsidR="001E6CD3" w:rsidRPr="007A775A">
        <w:rPr>
          <w:rFonts w:ascii="Arial" w:hAnsi="Arial" w:hint="eastAsia"/>
        </w:rPr>
        <w:t>)</w:t>
      </w:r>
      <w:r w:rsidR="001E6CD3" w:rsidRPr="007A775A">
        <w:rPr>
          <w:rFonts w:ascii="Arial" w:hAnsi="Arial" w:hint="eastAsia"/>
        </w:rPr>
        <w:t>上方插入</w:t>
      </w:r>
      <w:r w:rsidR="000B1921" w:rsidRPr="007A775A">
        <w:rPr>
          <w:rFonts w:ascii="Arial" w:hAnsi="Arial" w:hint="eastAsia"/>
          <w:noProof/>
          <w:lang w:val="zh-TW"/>
        </w:rPr>
        <w:drawing>
          <wp:inline distT="0" distB="0" distL="0" distR="0">
            <wp:extent cx="255796" cy="445274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TML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51" cy="4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921" w:rsidRPr="007A775A">
        <w:rPr>
          <w:rFonts w:ascii="Arial" w:hAnsi="Arial" w:hint="eastAsia"/>
        </w:rPr>
        <w:t>，並在</w:t>
      </w:r>
      <w:r w:rsidR="000B1921" w:rsidRPr="007A775A">
        <w:rPr>
          <w:rFonts w:ascii="Arial" w:hAnsi="Arial"/>
        </w:rPr>
        <w:t>‘</w:t>
      </w:r>
      <w:r w:rsidR="000B1921" w:rsidRPr="007A775A">
        <w:rPr>
          <w:rFonts w:ascii="Arial" w:hAnsi="Arial" w:hint="eastAsia"/>
        </w:rPr>
        <w:t>內容屬性</w:t>
      </w:r>
      <w:r w:rsidR="000B1921" w:rsidRPr="007A775A">
        <w:rPr>
          <w:rFonts w:ascii="Arial" w:hAnsi="Arial"/>
        </w:rPr>
        <w:t>’</w:t>
      </w:r>
      <w:r w:rsidR="000B1921" w:rsidRPr="007A775A">
        <w:rPr>
          <w:rFonts w:ascii="Arial" w:hAnsi="Arial" w:hint="eastAsia"/>
        </w:rPr>
        <w:t>輸入</w:t>
      </w:r>
    </w:p>
    <w:p w:rsidR="00157313" w:rsidRDefault="000B1921" w:rsidP="00FA18F4">
      <w:pPr>
        <w:pStyle w:val="a3"/>
        <w:ind w:leftChars="0" w:left="0"/>
        <w:rPr>
          <w:rFonts w:ascii="Arial" w:hAnsi="Arial"/>
          <w:highlight w:val="yellow"/>
        </w:rPr>
      </w:pPr>
      <w:r w:rsidRPr="007A775A">
        <w:rPr>
          <w:rFonts w:ascii="Arial" w:hAnsi="Arial"/>
          <w:highlight w:val="yellow"/>
        </w:rPr>
        <w:t xml:space="preserve">&lt;div class="our-class"&gt; </w:t>
      </w:r>
    </w:p>
    <w:p w:rsidR="00157313" w:rsidRDefault="000B1921" w:rsidP="00FA18F4">
      <w:pPr>
        <w:pStyle w:val="a3"/>
        <w:ind w:leftChars="0" w:left="0"/>
        <w:rPr>
          <w:rFonts w:ascii="Arial" w:hAnsi="Arial"/>
          <w:highlight w:val="yellow"/>
        </w:rPr>
      </w:pPr>
      <w:r w:rsidRPr="007A775A">
        <w:rPr>
          <w:rFonts w:ascii="Arial" w:hAnsi="Arial"/>
          <w:highlight w:val="yellow"/>
        </w:rPr>
        <w:t>&lt;a name="anchor-1"&gt;&lt;</w:t>
      </w:r>
      <w:proofErr w:type="spellStart"/>
      <w:r w:rsidRPr="007A775A">
        <w:rPr>
          <w:rFonts w:ascii="Arial" w:hAnsi="Arial"/>
          <w:highlight w:val="yellow"/>
        </w:rPr>
        <w:t>br</w:t>
      </w:r>
      <w:proofErr w:type="spellEnd"/>
      <w:r w:rsidRPr="007A775A">
        <w:rPr>
          <w:rFonts w:ascii="Arial" w:hAnsi="Arial"/>
          <w:highlight w:val="yellow"/>
        </w:rPr>
        <w:t xml:space="preserve"> /&gt;&lt;/a&gt;</w:t>
      </w:r>
    </w:p>
    <w:p w:rsidR="00FA18F4" w:rsidRDefault="000B1921" w:rsidP="00FA18F4">
      <w:pPr>
        <w:pStyle w:val="a3"/>
        <w:ind w:leftChars="0" w:left="0"/>
        <w:rPr>
          <w:rFonts w:ascii="Arial" w:hAnsi="Arial"/>
          <w:highlight w:val="yellow"/>
        </w:rPr>
      </w:pPr>
      <w:r w:rsidRPr="007A775A">
        <w:rPr>
          <w:rFonts w:ascii="Arial" w:hAnsi="Arial"/>
          <w:highlight w:val="yellow"/>
        </w:rPr>
        <w:t>&lt;/div&gt;</w:t>
      </w:r>
    </w:p>
    <w:p w:rsidR="00157313" w:rsidRPr="007A775A" w:rsidRDefault="00157313" w:rsidP="00FA18F4">
      <w:pPr>
        <w:pStyle w:val="a3"/>
        <w:ind w:leftChars="0" w:left="0"/>
        <w:rPr>
          <w:rFonts w:ascii="Arial" w:hAnsi="Arial"/>
          <w:highlight w:val="yellow"/>
        </w:rPr>
      </w:pPr>
    </w:p>
    <w:p w:rsidR="00FA18F4" w:rsidRPr="007A775A" w:rsidRDefault="000B1921" w:rsidP="00FA18F4">
      <w:pPr>
        <w:pStyle w:val="a3"/>
        <w:ind w:leftChars="0" w:left="0"/>
        <w:rPr>
          <w:rFonts w:ascii="Arial" w:hAnsi="Arial"/>
        </w:rPr>
      </w:pPr>
      <w:r w:rsidRPr="007A775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2307866</wp:posOffset>
                </wp:positionH>
                <wp:positionV relativeFrom="paragraph">
                  <wp:posOffset>1350176</wp:posOffset>
                </wp:positionV>
                <wp:extent cx="2401294" cy="333954"/>
                <wp:effectExtent l="38100" t="57150" r="18415" b="2857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1294" cy="333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3DC8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" o:spid="_x0000_s1026" type="#_x0000_t32" style="position:absolute;margin-left:181.7pt;margin-top:106.3pt;width:189.1pt;height:26.3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" strokecolor="#bc4542 [3045]">
                <v:stroke endarrow="block"/>
              </v:shape>
            </w:pict>
          </mc:Fallback>
        </mc:AlternateContent>
      </w:r>
      <w:r w:rsidRPr="007A775A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4756868</wp:posOffset>
                </wp:positionH>
                <wp:positionV relativeFrom="paragraph">
                  <wp:posOffset>1358127</wp:posOffset>
                </wp:positionV>
                <wp:extent cx="469127" cy="659958"/>
                <wp:effectExtent l="0" t="0" r="26670" b="26035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65995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9F4ED" id="橢圓 6" o:spid="_x0000_s1026" style="position:absolute;margin-left:374.55pt;margin-top:106.95pt;width:36.95pt;height:51.9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" filled="f" strokecolor="#243f60 [1604]" strokeweight="2pt"/>
            </w:pict>
          </mc:Fallback>
        </mc:AlternateContent>
      </w:r>
      <w:r w:rsidR="001E6CD3" w:rsidRPr="007A775A">
        <w:rPr>
          <w:rFonts w:ascii="Arial" w:hAnsi="Arial"/>
          <w:noProof/>
        </w:rPr>
        <w:drawing>
          <wp:inline distT="0" distB="0" distL="0" distR="0">
            <wp:extent cx="5274310" cy="1865630"/>
            <wp:effectExtent l="0" t="0" r="2540" b="127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-12-13 16_36_27-SalesCatalysts - 公司 - Microsoft​ Edge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313" w:rsidRDefault="00157313" w:rsidP="00FA18F4">
      <w:pPr>
        <w:pStyle w:val="a3"/>
        <w:ind w:leftChars="0" w:left="0"/>
        <w:rPr>
          <w:rFonts w:ascii="Arial" w:hAnsi="Arial"/>
        </w:rPr>
      </w:pPr>
    </w:p>
    <w:p w:rsidR="00FA18F4" w:rsidRDefault="009D4D51" w:rsidP="00FA18F4">
      <w:pPr>
        <w:pStyle w:val="a3"/>
        <w:ind w:leftChars="0" w:left="0"/>
        <w:rPr>
          <w:rFonts w:ascii="Arial" w:hAnsi="Arial"/>
        </w:rPr>
      </w:pPr>
      <w:r w:rsidRPr="007A775A">
        <w:rPr>
          <w:rFonts w:ascii="Arial" w:hAnsi="Arial" w:hint="eastAsia"/>
          <w:noProof/>
        </w:rPr>
        <w:drawing>
          <wp:inline distT="0" distB="0" distL="0" distR="0">
            <wp:extent cx="4838700" cy="2352675"/>
            <wp:effectExtent l="0" t="0" r="0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023-12-13-17_12_00-SalesCatalysts-和其他-1-個頁面---公司---Microsoft​-Edge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313" w:rsidRDefault="00157313" w:rsidP="00FA18F4">
      <w:pPr>
        <w:pStyle w:val="a3"/>
        <w:ind w:leftChars="0" w:left="0"/>
        <w:rPr>
          <w:rFonts w:ascii="Arial" w:hAnsi="Arial"/>
        </w:rPr>
      </w:pPr>
    </w:p>
    <w:p w:rsidR="00157313" w:rsidRDefault="00157313" w:rsidP="00FA18F4">
      <w:pPr>
        <w:pStyle w:val="a3"/>
        <w:ind w:leftChars="0" w:left="0"/>
        <w:rPr>
          <w:rFonts w:ascii="Arial" w:hAnsi="Arial"/>
        </w:rPr>
      </w:pPr>
    </w:p>
    <w:p w:rsidR="00157313" w:rsidRDefault="00157313" w:rsidP="00FA18F4">
      <w:pPr>
        <w:pStyle w:val="a3"/>
        <w:ind w:leftChars="0" w:left="0"/>
        <w:rPr>
          <w:rFonts w:ascii="Arial" w:hAnsi="Arial"/>
        </w:rPr>
      </w:pPr>
    </w:p>
    <w:p w:rsidR="00157313" w:rsidRDefault="00157313" w:rsidP="00FA18F4">
      <w:pPr>
        <w:pStyle w:val="a3"/>
        <w:ind w:leftChars="0" w:left="0"/>
        <w:rPr>
          <w:rFonts w:ascii="Arial" w:hAnsi="Arial"/>
        </w:rPr>
      </w:pPr>
    </w:p>
    <w:p w:rsidR="00157313" w:rsidRDefault="00157313" w:rsidP="00FA18F4">
      <w:pPr>
        <w:pStyle w:val="a3"/>
        <w:ind w:leftChars="0" w:left="0"/>
        <w:rPr>
          <w:rFonts w:ascii="Arial" w:hAnsi="Arial"/>
        </w:rPr>
      </w:pPr>
    </w:p>
    <w:p w:rsidR="00157313" w:rsidRDefault="00157313" w:rsidP="00FA18F4">
      <w:pPr>
        <w:pStyle w:val="a3"/>
        <w:ind w:leftChars="0" w:left="0"/>
        <w:rPr>
          <w:rFonts w:ascii="Arial" w:hAnsi="Arial"/>
        </w:rPr>
      </w:pPr>
    </w:p>
    <w:p w:rsidR="00157313" w:rsidRDefault="00157313" w:rsidP="00FA18F4">
      <w:pPr>
        <w:pStyle w:val="a3"/>
        <w:ind w:leftChars="0" w:left="0"/>
        <w:rPr>
          <w:rFonts w:ascii="Arial" w:hAnsi="Arial"/>
        </w:rPr>
      </w:pPr>
    </w:p>
    <w:p w:rsidR="00157313" w:rsidRDefault="00157313" w:rsidP="00FA18F4">
      <w:pPr>
        <w:pStyle w:val="a3"/>
        <w:ind w:leftChars="0" w:left="0"/>
        <w:rPr>
          <w:rFonts w:ascii="Arial" w:hAnsi="Arial"/>
        </w:rPr>
      </w:pPr>
    </w:p>
    <w:p w:rsidR="00157313" w:rsidRPr="007A775A" w:rsidRDefault="00157313" w:rsidP="00FA18F4">
      <w:pPr>
        <w:pStyle w:val="a3"/>
        <w:ind w:leftChars="0" w:left="0"/>
        <w:rPr>
          <w:rFonts w:ascii="Arial" w:hAnsi="Arial"/>
        </w:rPr>
      </w:pPr>
    </w:p>
    <w:p w:rsidR="00FA18F4" w:rsidRPr="007A775A" w:rsidRDefault="00FA18F4" w:rsidP="00985571">
      <w:pPr>
        <w:pStyle w:val="a3"/>
        <w:ind w:leftChars="0" w:left="0"/>
        <w:rPr>
          <w:rFonts w:ascii="Arial" w:hAnsi="Arial"/>
        </w:rPr>
      </w:pPr>
      <w:r w:rsidRPr="007A775A">
        <w:rPr>
          <w:rFonts w:ascii="Arial" w:hAnsi="Arial" w:hint="eastAsia"/>
        </w:rPr>
        <w:lastRenderedPageBreak/>
        <w:t>(B)</w:t>
      </w:r>
      <w:r w:rsidR="00BC2C26" w:rsidRPr="007A775A">
        <w:rPr>
          <w:rFonts w:ascii="Arial" w:hAnsi="Arial"/>
        </w:rPr>
        <w:t xml:space="preserve"> </w:t>
      </w:r>
      <w:r w:rsidRPr="007A775A">
        <w:rPr>
          <w:rFonts w:ascii="Arial" w:hAnsi="Arial" w:hint="eastAsia"/>
        </w:rPr>
        <w:t>在</w:t>
      </w:r>
      <w:r w:rsidRPr="007A775A">
        <w:rPr>
          <w:rFonts w:ascii="Arial" w:hAnsi="Arial" w:hint="eastAsia"/>
        </w:rPr>
        <w:t>m</w:t>
      </w:r>
      <w:r w:rsidRPr="007A775A">
        <w:rPr>
          <w:rFonts w:ascii="Arial" w:hAnsi="Arial"/>
        </w:rPr>
        <w:t>enu</w:t>
      </w:r>
      <w:r w:rsidR="00157313">
        <w:rPr>
          <w:rFonts w:ascii="Arial" w:hAnsi="Arial"/>
        </w:rPr>
        <w:t xml:space="preserve"> </w:t>
      </w:r>
      <w:r w:rsidRPr="007A775A">
        <w:rPr>
          <w:rFonts w:ascii="Arial" w:hAnsi="Arial"/>
        </w:rPr>
        <w:t>‘</w:t>
      </w:r>
      <w:r w:rsidRPr="007A775A">
        <w:rPr>
          <w:rFonts w:ascii="Arial" w:hAnsi="Arial" w:hint="eastAsia"/>
        </w:rPr>
        <w:t>內容屬性</w:t>
      </w:r>
      <w:r w:rsidRPr="007A775A">
        <w:rPr>
          <w:rFonts w:ascii="Arial" w:hAnsi="Arial"/>
        </w:rPr>
        <w:t>’</w:t>
      </w:r>
      <w:r w:rsidR="00157313">
        <w:rPr>
          <w:rFonts w:ascii="Arial" w:hAnsi="Arial"/>
        </w:rPr>
        <w:t xml:space="preserve"> </w:t>
      </w:r>
      <w:r w:rsidRPr="007A775A">
        <w:rPr>
          <w:rFonts w:ascii="Arial" w:hAnsi="Arial" w:hint="eastAsia"/>
        </w:rPr>
        <w:t>的合適位置</w:t>
      </w:r>
      <w:r w:rsidRPr="007A775A">
        <w:rPr>
          <w:rFonts w:ascii="Arial" w:hAnsi="Arial" w:hint="eastAsia"/>
        </w:rPr>
        <w:t>e</w:t>
      </w:r>
      <w:r w:rsidRPr="007A775A">
        <w:rPr>
          <w:rFonts w:ascii="Arial" w:hAnsi="Arial"/>
        </w:rPr>
        <w:t xml:space="preserve">.g. </w:t>
      </w:r>
      <w:proofErr w:type="gramStart"/>
      <w:r w:rsidRPr="007A775A">
        <w:rPr>
          <w:rFonts w:ascii="Arial" w:hAnsi="Arial"/>
        </w:rPr>
        <w:t>1)</w:t>
      </w:r>
      <w:proofErr w:type="spellStart"/>
      <w:r w:rsidRPr="007A775A">
        <w:rPr>
          <w:rFonts w:ascii="Arial" w:hAnsi="Arial"/>
        </w:rPr>
        <w:t>xxxx</w:t>
      </w:r>
      <w:proofErr w:type="spellEnd"/>
      <w:proofErr w:type="gramEnd"/>
      <w:r w:rsidR="00985571" w:rsidRPr="007A775A">
        <w:rPr>
          <w:rFonts w:ascii="Arial" w:hAnsi="Arial"/>
        </w:rPr>
        <w:t xml:space="preserve"> </w:t>
      </w:r>
      <w:r w:rsidR="00985571" w:rsidRPr="007A775A">
        <w:rPr>
          <w:rFonts w:ascii="Arial" w:hAnsi="Arial" w:hint="eastAsia"/>
        </w:rPr>
        <w:t>的</w:t>
      </w:r>
      <w:r w:rsidR="00985571" w:rsidRPr="007A775A">
        <w:rPr>
          <w:rFonts w:ascii="Arial" w:hAnsi="Arial"/>
        </w:rPr>
        <w:t>‘</w:t>
      </w:r>
      <w:proofErr w:type="spellStart"/>
      <w:r w:rsidR="00985571" w:rsidRPr="007A775A">
        <w:rPr>
          <w:rFonts w:ascii="Arial" w:hAnsi="Arial"/>
        </w:rPr>
        <w:t>Url</w:t>
      </w:r>
      <w:proofErr w:type="spellEnd"/>
      <w:r w:rsidR="00985571" w:rsidRPr="007A775A">
        <w:rPr>
          <w:rFonts w:ascii="Arial" w:hAnsi="Arial"/>
        </w:rPr>
        <w:t>’</w:t>
      </w:r>
      <w:r w:rsidR="00985571" w:rsidRPr="007A775A">
        <w:rPr>
          <w:rFonts w:ascii="Arial" w:hAnsi="Arial" w:hint="eastAsia"/>
        </w:rPr>
        <w:t>填上</w:t>
      </w:r>
      <w:r w:rsidRPr="007A775A">
        <w:rPr>
          <w:rFonts w:ascii="Arial" w:hAnsi="Arial"/>
          <w:bCs/>
          <w:highlight w:val="yellow"/>
        </w:rPr>
        <w:t>#anchor-1</w:t>
      </w:r>
      <w:r w:rsidR="00985571" w:rsidRPr="007A775A">
        <w:rPr>
          <w:rFonts w:ascii="Arial" w:hAnsi="Arial" w:hint="eastAsia"/>
        </w:rPr>
        <w:t>，如此類推</w:t>
      </w:r>
    </w:p>
    <w:p w:rsidR="00EE4474" w:rsidRPr="007A775A" w:rsidRDefault="00157313" w:rsidP="00B8541D">
      <w:pPr>
        <w:rPr>
          <w:rFonts w:ascii="Arial" w:eastAsia="新細明體" w:hAnsi="Arial"/>
        </w:rPr>
      </w:pPr>
      <w:r>
        <w:rPr>
          <w:rFonts w:ascii="Arial" w:eastAsia="新細明體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2695409</wp:posOffset>
                </wp:positionH>
                <wp:positionV relativeFrom="paragraph">
                  <wp:posOffset>800597</wp:posOffset>
                </wp:positionV>
                <wp:extent cx="1016856" cy="45719"/>
                <wp:effectExtent l="0" t="76200" r="0" b="50165"/>
                <wp:wrapNone/>
                <wp:docPr id="18" name="直線單箭頭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856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1CD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8" o:spid="_x0000_s1026" type="#_x0000_t32" style="position:absolute;margin-left:212.25pt;margin-top:63.05pt;width:80.05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" strokecolor="#4579b8 [3044]">
                <v:stroke endarrow="block"/>
              </v:shape>
            </w:pict>
          </mc:Fallback>
        </mc:AlternateContent>
      </w:r>
      <w:r w:rsidR="00985571" w:rsidRPr="007A775A">
        <w:rPr>
          <w:rFonts w:ascii="Arial" w:eastAsia="新細明體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2244256</wp:posOffset>
                </wp:positionH>
                <wp:positionV relativeFrom="paragraph">
                  <wp:posOffset>2659932</wp:posOffset>
                </wp:positionV>
                <wp:extent cx="1828800" cy="1097280"/>
                <wp:effectExtent l="38100" t="0" r="19050" b="6477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1097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23EBA" id="直線單箭頭接點 11" o:spid="_x0000_s1026" type="#_x0000_t32" style="position:absolute;margin-left:176.7pt;margin-top:209.45pt;width:2in;height:86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" strokecolor="#4579b8 [3044]">
                <v:stroke endarrow="block"/>
              </v:shape>
            </w:pict>
          </mc:Fallback>
        </mc:AlternateContent>
      </w:r>
      <w:r w:rsidR="00985571" w:rsidRPr="007A775A">
        <w:rPr>
          <w:rFonts w:ascii="Arial" w:eastAsia="新細明體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3523974</wp:posOffset>
                </wp:positionH>
                <wp:positionV relativeFrom="paragraph">
                  <wp:posOffset>1753180</wp:posOffset>
                </wp:positionV>
                <wp:extent cx="1725433" cy="1304014"/>
                <wp:effectExtent l="0" t="0" r="27305" b="10795"/>
                <wp:wrapNone/>
                <wp:docPr id="10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5433" cy="1304014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A8E2A0" id="橢圓 10" o:spid="_x0000_s1026" style="position:absolute;margin-left:277.5pt;margin-top:138.05pt;width:135.85pt;height:102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" filled="f" strokecolor="#243f60 [1604]" strokeweight="2pt"/>
            </w:pict>
          </mc:Fallback>
        </mc:AlternateContent>
      </w:r>
      <w:r w:rsidR="00FA18F4" w:rsidRPr="007A775A">
        <w:rPr>
          <w:rFonts w:ascii="Arial" w:eastAsia="新細明體" w:hAnsi="Arial"/>
          <w:noProof/>
        </w:rPr>
        <w:drawing>
          <wp:inline distT="0" distB="0" distL="0" distR="0">
            <wp:extent cx="5274310" cy="2632075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3-12-13 16_55_15-SalesCatalysts 和其他 1 個頁面 - 公司 - Microsoft​ Edge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571" w:rsidRPr="007A775A" w:rsidRDefault="00BC2C26" w:rsidP="00B8541D">
      <w:pPr>
        <w:rPr>
          <w:rFonts w:ascii="Arial" w:eastAsia="新細明體" w:hAnsi="Arial"/>
        </w:rPr>
      </w:pPr>
      <w:r w:rsidRPr="007A775A">
        <w:rPr>
          <w:rFonts w:ascii="Arial" w:eastAsia="新細明體" w:hAnsi="Arial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105355</wp:posOffset>
                </wp:positionH>
                <wp:positionV relativeFrom="paragraph">
                  <wp:posOffset>1298050</wp:posOffset>
                </wp:positionV>
                <wp:extent cx="3267986" cy="456013"/>
                <wp:effectExtent l="0" t="0" r="27940" b="2032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986" cy="45601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23FB1" id="矩形 12" o:spid="_x0000_s1026" style="position:absolute;margin-left:8.3pt;margin-top:102.2pt;width:257.3pt;height:35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" filled="f" strokecolor="#3f3151 [1607]" strokeweight="2pt"/>
            </w:pict>
          </mc:Fallback>
        </mc:AlternateContent>
      </w:r>
      <w:r w:rsidR="00985571" w:rsidRPr="007A775A">
        <w:rPr>
          <w:rFonts w:ascii="Arial" w:eastAsia="新細明體" w:hAnsi="Arial" w:hint="eastAsia"/>
          <w:noProof/>
        </w:rPr>
        <w:drawing>
          <wp:inline distT="0" distB="0" distL="0" distR="0">
            <wp:extent cx="3468757" cy="1688737"/>
            <wp:effectExtent l="0" t="0" r="0" b="698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nu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0247" cy="170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313" w:rsidRDefault="00157313">
      <w:pPr>
        <w:widowControl/>
        <w:rPr>
          <w:rFonts w:ascii="Arial" w:eastAsia="新細明體" w:hAnsi="Arial"/>
        </w:rPr>
      </w:pPr>
      <w:r>
        <w:rPr>
          <w:rFonts w:ascii="Arial" w:eastAsia="新細明體" w:hAnsi="Arial"/>
        </w:rPr>
        <w:br w:type="page"/>
      </w:r>
    </w:p>
    <w:p w:rsidR="00F916B6" w:rsidRPr="007A775A" w:rsidRDefault="001A0322" w:rsidP="001A0322">
      <w:pPr>
        <w:pStyle w:val="a3"/>
        <w:ind w:leftChars="0" w:left="0"/>
        <w:rPr>
          <w:rFonts w:ascii="Arial" w:hAnsi="Arial"/>
          <w:color w:val="FF0000"/>
          <w:sz w:val="28"/>
          <w:szCs w:val="28"/>
        </w:rPr>
      </w:pPr>
      <w:r w:rsidRPr="007A775A">
        <w:rPr>
          <w:rFonts w:ascii="Arial" w:hAnsi="Arial" w:hint="eastAsia"/>
          <w:color w:val="FF0000"/>
          <w:sz w:val="28"/>
          <w:szCs w:val="28"/>
        </w:rPr>
        <w:lastRenderedPageBreak/>
        <w:t>電郵</w:t>
      </w:r>
      <w:r w:rsidR="00F916B6" w:rsidRPr="007A775A">
        <w:rPr>
          <w:rFonts w:ascii="Arial" w:hAnsi="Arial" w:hint="eastAsia"/>
          <w:color w:val="FF0000"/>
          <w:sz w:val="28"/>
          <w:szCs w:val="28"/>
        </w:rPr>
        <w:t>內容</w:t>
      </w:r>
      <w:r w:rsidRPr="007A775A">
        <w:rPr>
          <w:rFonts w:ascii="Arial" w:hAnsi="Arial" w:hint="eastAsia"/>
          <w:color w:val="FF0000"/>
          <w:sz w:val="28"/>
          <w:szCs w:val="28"/>
        </w:rPr>
        <w:t>涉及</w:t>
      </w:r>
      <w:r w:rsidR="001064AA" w:rsidRPr="007A775A">
        <w:rPr>
          <w:rFonts w:ascii="Arial" w:hAnsi="Arial" w:hint="eastAsia"/>
          <w:color w:val="FF0000"/>
          <w:sz w:val="28"/>
          <w:szCs w:val="28"/>
        </w:rPr>
        <w:t>使用</w:t>
      </w:r>
      <w:r w:rsidRPr="007A775A">
        <w:rPr>
          <w:rFonts w:ascii="Arial" w:hAnsi="Arial" w:hint="eastAsia"/>
          <w:color w:val="FF0000"/>
          <w:sz w:val="28"/>
          <w:szCs w:val="28"/>
        </w:rPr>
        <w:t>表格</w:t>
      </w:r>
    </w:p>
    <w:p w:rsidR="001A0322" w:rsidRPr="007A775A" w:rsidRDefault="003B434A" w:rsidP="00B8541D">
      <w:pPr>
        <w:rPr>
          <w:rFonts w:ascii="Arial" w:eastAsia="新細明體" w:hAnsi="Arial"/>
        </w:rPr>
      </w:pPr>
      <w:r w:rsidRPr="007A775A">
        <w:rPr>
          <w:rFonts w:ascii="Arial" w:eastAsia="新細明體" w:hAnsi="Arial" w:hint="eastAsia"/>
        </w:rPr>
        <w:t>1</w:t>
      </w:r>
      <w:r w:rsidRPr="007A775A">
        <w:rPr>
          <w:rFonts w:ascii="Arial" w:eastAsia="新細明體" w:hAnsi="Arial"/>
        </w:rPr>
        <w:t xml:space="preserve">. </w:t>
      </w:r>
      <w:r w:rsidR="00157313">
        <w:rPr>
          <w:rFonts w:ascii="Arial" w:eastAsia="新細明體" w:hAnsi="Arial" w:hint="eastAsia"/>
        </w:rPr>
        <w:t>如果不是以圖片展示，</w:t>
      </w:r>
      <w:r w:rsidR="001A0322" w:rsidRPr="007A775A">
        <w:rPr>
          <w:rFonts w:ascii="Arial" w:eastAsia="新細明體" w:hAnsi="Arial" w:hint="eastAsia"/>
        </w:rPr>
        <w:t>需要將</w:t>
      </w:r>
      <w:r w:rsidR="001A0322" w:rsidRPr="007A775A">
        <w:rPr>
          <w:rFonts w:ascii="Arial" w:eastAsia="新細明體" w:hAnsi="Arial" w:hint="eastAsia"/>
          <w:b/>
        </w:rPr>
        <w:t>表格</w:t>
      </w:r>
      <w:r w:rsidR="001064AA" w:rsidRPr="007A775A">
        <w:rPr>
          <w:rFonts w:ascii="Arial" w:eastAsia="新細明體" w:hAnsi="Arial" w:hint="eastAsia"/>
          <w:b/>
        </w:rPr>
        <w:t xml:space="preserve"> (</w:t>
      </w:r>
      <w:r w:rsidR="001064AA" w:rsidRPr="007A775A">
        <w:rPr>
          <w:rFonts w:ascii="Arial" w:eastAsia="新細明體" w:hAnsi="Arial"/>
          <w:b/>
        </w:rPr>
        <w:t xml:space="preserve">Word / Excel) </w:t>
      </w:r>
      <w:r w:rsidR="001A0322" w:rsidRPr="007A775A">
        <w:rPr>
          <w:rFonts w:ascii="Arial" w:eastAsia="新細明體" w:hAnsi="Arial" w:hint="eastAsia"/>
        </w:rPr>
        <w:t>複製到</w:t>
      </w:r>
      <w:r w:rsidR="001A0322" w:rsidRPr="007A775A">
        <w:rPr>
          <w:rFonts w:ascii="Arial" w:eastAsia="新細明體" w:hAnsi="Arial" w:hint="eastAsia"/>
        </w:rPr>
        <w:t xml:space="preserve"> </w:t>
      </w:r>
      <w:hyperlink r:id="rId24" w:history="1">
        <w:r w:rsidR="001A0322" w:rsidRPr="007A775A">
          <w:rPr>
            <w:rStyle w:val="a8"/>
            <w:rFonts w:ascii="Arial" w:eastAsia="新細明體" w:hAnsi="Arial"/>
          </w:rPr>
          <w:t>https://wordtohtml.net/</w:t>
        </w:r>
      </w:hyperlink>
      <w:r w:rsidR="001A0322" w:rsidRPr="007A775A">
        <w:rPr>
          <w:rFonts w:ascii="Arial" w:eastAsia="新細明體" w:hAnsi="Arial"/>
        </w:rPr>
        <w:t xml:space="preserve"> </w:t>
      </w:r>
      <w:r w:rsidR="001064AA" w:rsidRPr="007A775A">
        <w:rPr>
          <w:rFonts w:ascii="Arial" w:eastAsia="新細明體" w:hAnsi="Arial" w:hint="eastAsia"/>
        </w:rPr>
        <w:t>內進行轉換為</w:t>
      </w:r>
      <w:r w:rsidR="001064AA" w:rsidRPr="007A775A">
        <w:rPr>
          <w:rFonts w:ascii="Arial" w:eastAsia="新細明體" w:hAnsi="Arial" w:hint="eastAsia"/>
        </w:rPr>
        <w:t>H</w:t>
      </w:r>
      <w:r w:rsidR="001064AA" w:rsidRPr="007A775A">
        <w:rPr>
          <w:rFonts w:ascii="Arial" w:eastAsia="新細明體" w:hAnsi="Arial"/>
        </w:rPr>
        <w:t>TML</w:t>
      </w:r>
      <w:r w:rsidR="001064AA" w:rsidRPr="007A775A">
        <w:rPr>
          <w:rFonts w:ascii="Arial" w:eastAsia="新細明體" w:hAnsi="Arial" w:hint="eastAsia"/>
        </w:rPr>
        <w:t>格式</w:t>
      </w:r>
    </w:p>
    <w:p w:rsidR="001A0322" w:rsidRPr="007A775A" w:rsidRDefault="001064AA" w:rsidP="00B8541D">
      <w:pPr>
        <w:rPr>
          <w:rFonts w:ascii="Arial" w:eastAsia="新細明體" w:hAnsi="Arial"/>
        </w:rPr>
      </w:pPr>
      <w:r w:rsidRPr="007A775A">
        <w:rPr>
          <w:rFonts w:ascii="Arial" w:eastAsia="新細明體" w:hAnsi="Arial" w:hint="eastAsia"/>
          <w:noProof/>
        </w:rPr>
        <w:drawing>
          <wp:inline distT="0" distB="0" distL="0" distR="0">
            <wp:extent cx="6192520" cy="2912110"/>
            <wp:effectExtent l="0" t="0" r="0" b="254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4-01-19 16_09_34-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D7" w:rsidRPr="007A775A" w:rsidRDefault="003B434A" w:rsidP="00B8541D">
      <w:pPr>
        <w:rPr>
          <w:rFonts w:ascii="Arial" w:eastAsia="新細明體" w:hAnsi="Arial"/>
        </w:rPr>
      </w:pPr>
      <w:bookmarkStart w:id="0" w:name="_GoBack"/>
      <w:bookmarkEnd w:id="0"/>
      <w:r w:rsidRPr="007A775A">
        <w:rPr>
          <w:rFonts w:ascii="Arial" w:eastAsia="新細明體" w:hAnsi="Arial" w:hint="eastAsia"/>
        </w:rPr>
        <w:t>2</w:t>
      </w:r>
      <w:r w:rsidRPr="007A775A">
        <w:rPr>
          <w:rFonts w:ascii="Arial" w:eastAsia="新細明體" w:hAnsi="Arial"/>
        </w:rPr>
        <w:t xml:space="preserve">. </w:t>
      </w:r>
      <w:r w:rsidR="009B6397" w:rsidRPr="007A775A">
        <w:rPr>
          <w:rFonts w:ascii="Arial" w:eastAsia="新細明體" w:hAnsi="Arial" w:hint="eastAsia"/>
        </w:rPr>
        <w:t>插入</w:t>
      </w:r>
      <w:r w:rsidR="009B6397" w:rsidRPr="007A775A">
        <w:rPr>
          <w:rFonts w:ascii="Arial" w:eastAsia="新細明體" w:hAnsi="Arial" w:hint="eastAsia"/>
          <w:noProof/>
          <w:lang w:val="zh-TW"/>
        </w:rPr>
        <w:drawing>
          <wp:inline distT="0" distB="0" distL="0" distR="0" wp14:anchorId="0A62EA37" wp14:editId="0FBFEAEB">
            <wp:extent cx="255796" cy="445274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TML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51" cy="47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6397" w:rsidRPr="007A775A">
        <w:rPr>
          <w:rFonts w:ascii="Arial" w:eastAsia="新細明體" w:hAnsi="Arial" w:hint="eastAsia"/>
        </w:rPr>
        <w:t>，</w:t>
      </w:r>
      <w:r w:rsidRPr="007A775A">
        <w:rPr>
          <w:rFonts w:ascii="Arial" w:eastAsia="新細明體" w:hAnsi="Arial" w:hint="eastAsia"/>
        </w:rPr>
        <w:t>將</w:t>
      </w:r>
      <w:r w:rsidRPr="007A775A">
        <w:rPr>
          <w:rFonts w:ascii="Arial" w:eastAsia="新細明體" w:hAnsi="Arial" w:hint="eastAsia"/>
        </w:rPr>
        <w:t>H</w:t>
      </w:r>
      <w:r w:rsidRPr="007A775A">
        <w:rPr>
          <w:rFonts w:ascii="Arial" w:eastAsia="新細明體" w:hAnsi="Arial"/>
        </w:rPr>
        <w:t>TML</w:t>
      </w:r>
      <w:r w:rsidRPr="007A775A">
        <w:rPr>
          <w:rFonts w:ascii="Arial" w:eastAsia="新細明體" w:hAnsi="Arial" w:hint="eastAsia"/>
        </w:rPr>
        <w:t>文字複製到</w:t>
      </w:r>
      <w:r w:rsidRPr="007A775A">
        <w:rPr>
          <w:rFonts w:ascii="Arial" w:eastAsia="新細明體" w:hAnsi="Arial" w:hint="eastAsia"/>
        </w:rPr>
        <w:t>&lt;</w:t>
      </w:r>
      <w:r w:rsidRPr="007A775A">
        <w:rPr>
          <w:rFonts w:ascii="Arial" w:eastAsia="新細明體" w:hAnsi="Arial" w:hint="eastAsia"/>
          <w:highlight w:val="yellow"/>
        </w:rPr>
        <w:t>我是新的</w:t>
      </w:r>
      <w:r w:rsidRPr="007A775A">
        <w:rPr>
          <w:rFonts w:ascii="Arial" w:eastAsia="新細明體" w:hAnsi="Arial" w:hint="eastAsia"/>
          <w:highlight w:val="yellow"/>
        </w:rPr>
        <w:t>HTML</w:t>
      </w:r>
      <w:r w:rsidRPr="007A775A">
        <w:rPr>
          <w:rFonts w:ascii="Arial" w:eastAsia="新細明體" w:hAnsi="Arial" w:hint="eastAsia"/>
          <w:highlight w:val="yellow"/>
        </w:rPr>
        <w:t>版塊。</w:t>
      </w:r>
      <w:r w:rsidRPr="007A775A">
        <w:rPr>
          <w:rFonts w:ascii="Arial" w:eastAsia="新細明體" w:hAnsi="Arial" w:hint="eastAsia"/>
        </w:rPr>
        <w:t>&gt;</w:t>
      </w:r>
      <w:r w:rsidR="009B6397" w:rsidRPr="007A775A">
        <w:rPr>
          <w:rFonts w:ascii="Arial" w:eastAsia="新細明體" w:hAnsi="Arial" w:hint="eastAsia"/>
        </w:rPr>
        <w:t>的位置</w:t>
      </w:r>
    </w:p>
    <w:p w:rsidR="001064AA" w:rsidRPr="007A775A" w:rsidRDefault="009B6397" w:rsidP="00B8541D">
      <w:pPr>
        <w:rPr>
          <w:rFonts w:ascii="Arial" w:eastAsia="新細明體" w:hAnsi="Arial"/>
        </w:rPr>
      </w:pPr>
      <w:r w:rsidRPr="007A775A">
        <w:rPr>
          <w:rFonts w:ascii="Arial" w:eastAsia="新細明體" w:hAnsi="Arial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4913823</wp:posOffset>
                </wp:positionH>
                <wp:positionV relativeFrom="paragraph">
                  <wp:posOffset>880110</wp:posOffset>
                </wp:positionV>
                <wp:extent cx="445273" cy="540689"/>
                <wp:effectExtent l="0" t="38100" r="50165" b="3111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5273" cy="5406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6A2D13" id="直線單箭頭接點 16" o:spid="_x0000_s1026" type="#_x0000_t32" style="position:absolute;margin-left:386.9pt;margin-top:69.3pt;width:35.05pt;height:42.55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" strokecolor="#4579b8 [3044]">
                <v:stroke endarrow="block"/>
              </v:shape>
            </w:pict>
          </mc:Fallback>
        </mc:AlternateContent>
      </w:r>
      <w:r w:rsidR="00C51CD7" w:rsidRPr="007A775A">
        <w:rPr>
          <w:rFonts w:ascii="Arial" w:eastAsia="新細明體" w:hAnsi="Arial" w:hint="eastAsia"/>
          <w:noProof/>
        </w:rPr>
        <w:drawing>
          <wp:inline distT="0" distB="0" distL="0" distR="0">
            <wp:extent cx="6192520" cy="1694815"/>
            <wp:effectExtent l="0" t="0" r="0" b="63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024-01-19 16_18_24-SalesCatalysts 和其他 4 個頁面 - 公司 - Microsoft​ Edge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B9C" w:rsidRDefault="00C51CD7" w:rsidP="00B8541D">
      <w:pPr>
        <w:rPr>
          <w:rFonts w:ascii="Arial" w:eastAsia="新細明體" w:hAnsi="Arial"/>
        </w:rPr>
      </w:pPr>
      <w:r w:rsidRPr="007A775A">
        <w:rPr>
          <w:rFonts w:ascii="Arial" w:eastAsia="新細明體" w:hAnsi="Arial" w:hint="eastAsia"/>
          <w:noProof/>
        </w:rPr>
        <w:drawing>
          <wp:inline distT="0" distB="0" distL="0" distR="0">
            <wp:extent cx="5470498" cy="2211873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24-01-19 16_19_45-SalesCatalysts 和其他 4 個頁面 - 公司 - Microsoft​ Edge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930" cy="225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B9C" w:rsidRDefault="003B1B9C">
      <w:pPr>
        <w:widowControl/>
        <w:rPr>
          <w:rFonts w:ascii="Arial" w:eastAsia="新細明體" w:hAnsi="Arial"/>
        </w:rPr>
      </w:pPr>
      <w:r>
        <w:rPr>
          <w:rFonts w:ascii="Arial" w:eastAsia="新細明體" w:hAnsi="Arial"/>
        </w:rPr>
        <w:br w:type="page"/>
      </w:r>
    </w:p>
    <w:p w:rsidR="003B1B9C" w:rsidRPr="00E83C13" w:rsidRDefault="003B1B9C" w:rsidP="003B1B9C">
      <w:pPr>
        <w:rPr>
          <w:rFonts w:ascii="Arial" w:eastAsia="微軟正黑體" w:hAnsi="Arial"/>
        </w:rPr>
      </w:pPr>
      <w:r w:rsidRPr="00E83C13">
        <w:rPr>
          <w:rFonts w:ascii="Arial" w:eastAsia="微軟正黑體" w:hAnsi="Arial" w:hint="eastAsia"/>
        </w:rPr>
        <w:lastRenderedPageBreak/>
        <w:t>如任何查詢，歡迎與企業傳訊部聯絡</w:t>
      </w:r>
      <w:r w:rsidRPr="00E83C13">
        <w:rPr>
          <w:rFonts w:ascii="Arial" w:eastAsia="微軟正黑體" w:hAnsi="Arial" w:hint="eastAsia"/>
        </w:rPr>
        <w:t xml:space="preserve"> (Ca</w:t>
      </w:r>
      <w:r w:rsidRPr="00E83C13">
        <w:rPr>
          <w:rFonts w:ascii="Arial" w:eastAsia="微軟正黑體" w:hAnsi="Arial"/>
        </w:rPr>
        <w:t>rman 2876 2408 / Ray 2876 2474</w:t>
      </w:r>
      <w:r w:rsidRPr="00E83C13">
        <w:rPr>
          <w:rFonts w:ascii="Arial" w:eastAsia="微軟正黑體" w:hAnsi="Arial" w:hint="eastAsia"/>
        </w:rPr>
        <w:t>)</w:t>
      </w:r>
      <w:r w:rsidRPr="00E83C13">
        <w:rPr>
          <w:rFonts w:ascii="Arial" w:eastAsia="微軟正黑體" w:hAnsi="Arial" w:hint="eastAsia"/>
        </w:rPr>
        <w:t>。謝謝！</w:t>
      </w:r>
    </w:p>
    <w:p w:rsidR="00C51CD7" w:rsidRPr="007A775A" w:rsidRDefault="00C51CD7" w:rsidP="00B8541D">
      <w:pPr>
        <w:rPr>
          <w:rFonts w:ascii="Arial" w:eastAsia="新細明體" w:hAnsi="Arial"/>
        </w:rPr>
      </w:pPr>
    </w:p>
    <w:sectPr w:rsidR="00C51CD7" w:rsidRPr="007A775A" w:rsidSect="00386BB9">
      <w:footerReference w:type="default" r:id="rId28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497" w:rsidRDefault="00DD2497" w:rsidP="00362C8C">
      <w:r>
        <w:separator/>
      </w:r>
    </w:p>
  </w:endnote>
  <w:endnote w:type="continuationSeparator" w:id="0">
    <w:p w:rsidR="00DD2497" w:rsidRDefault="00DD2497" w:rsidP="0036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493307"/>
      <w:docPartObj>
        <w:docPartGallery w:val="Page Numbers (Bottom of Page)"/>
        <w:docPartUnique/>
      </w:docPartObj>
    </w:sdtPr>
    <w:sdtEndPr/>
    <w:sdtContent>
      <w:p w:rsidR="00C73A91" w:rsidRDefault="00C73A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C73A91" w:rsidRDefault="00C73A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497" w:rsidRDefault="00DD2497" w:rsidP="00362C8C">
      <w:r>
        <w:separator/>
      </w:r>
    </w:p>
  </w:footnote>
  <w:footnote w:type="continuationSeparator" w:id="0">
    <w:p w:rsidR="00DD2497" w:rsidRDefault="00DD2497" w:rsidP="00362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858"/>
    <w:multiLevelType w:val="multilevel"/>
    <w:tmpl w:val="D7F6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075B5"/>
    <w:multiLevelType w:val="hybridMultilevel"/>
    <w:tmpl w:val="E9447CC8"/>
    <w:lvl w:ilvl="0" w:tplc="5ED69D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894064"/>
    <w:multiLevelType w:val="hybridMultilevel"/>
    <w:tmpl w:val="103E60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347E75"/>
    <w:multiLevelType w:val="hybridMultilevel"/>
    <w:tmpl w:val="42A2B3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EC248CA"/>
    <w:multiLevelType w:val="hybridMultilevel"/>
    <w:tmpl w:val="26364D4C"/>
    <w:lvl w:ilvl="0" w:tplc="E6DAF0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EC"/>
    <w:rsid w:val="00061F25"/>
    <w:rsid w:val="00065C28"/>
    <w:rsid w:val="000B1921"/>
    <w:rsid w:val="001064AA"/>
    <w:rsid w:val="00146EC6"/>
    <w:rsid w:val="00157313"/>
    <w:rsid w:val="00186639"/>
    <w:rsid w:val="001A0322"/>
    <w:rsid w:val="001B5082"/>
    <w:rsid w:val="001B7855"/>
    <w:rsid w:val="001C0AEB"/>
    <w:rsid w:val="001E6CD3"/>
    <w:rsid w:val="0021798F"/>
    <w:rsid w:val="002A55E3"/>
    <w:rsid w:val="002D3BBF"/>
    <w:rsid w:val="002D5F2A"/>
    <w:rsid w:val="00323B53"/>
    <w:rsid w:val="00362C8C"/>
    <w:rsid w:val="00386BB9"/>
    <w:rsid w:val="003B1B9C"/>
    <w:rsid w:val="003B434A"/>
    <w:rsid w:val="0040323A"/>
    <w:rsid w:val="004650EC"/>
    <w:rsid w:val="004F6BA9"/>
    <w:rsid w:val="005A2AE0"/>
    <w:rsid w:val="005C2708"/>
    <w:rsid w:val="005F5FAC"/>
    <w:rsid w:val="0060280B"/>
    <w:rsid w:val="00631C2E"/>
    <w:rsid w:val="0064237C"/>
    <w:rsid w:val="0067686C"/>
    <w:rsid w:val="006E6AAC"/>
    <w:rsid w:val="00763A40"/>
    <w:rsid w:val="0078424C"/>
    <w:rsid w:val="007874FA"/>
    <w:rsid w:val="007A775A"/>
    <w:rsid w:val="00814548"/>
    <w:rsid w:val="00985571"/>
    <w:rsid w:val="009B6397"/>
    <w:rsid w:val="009C2CE5"/>
    <w:rsid w:val="009D4D51"/>
    <w:rsid w:val="009E0531"/>
    <w:rsid w:val="00A06C5B"/>
    <w:rsid w:val="00A22771"/>
    <w:rsid w:val="00A404E0"/>
    <w:rsid w:val="00AF0A84"/>
    <w:rsid w:val="00B14549"/>
    <w:rsid w:val="00B4218B"/>
    <w:rsid w:val="00B441F7"/>
    <w:rsid w:val="00B7199C"/>
    <w:rsid w:val="00B8541D"/>
    <w:rsid w:val="00BC2C26"/>
    <w:rsid w:val="00C51CD7"/>
    <w:rsid w:val="00C54EB8"/>
    <w:rsid w:val="00C70820"/>
    <w:rsid w:val="00C73A91"/>
    <w:rsid w:val="00CA5ED5"/>
    <w:rsid w:val="00CF5AEB"/>
    <w:rsid w:val="00D45B73"/>
    <w:rsid w:val="00D75D38"/>
    <w:rsid w:val="00DA4E83"/>
    <w:rsid w:val="00DB3B79"/>
    <w:rsid w:val="00DD2497"/>
    <w:rsid w:val="00DE2F60"/>
    <w:rsid w:val="00E30BC4"/>
    <w:rsid w:val="00E737A5"/>
    <w:rsid w:val="00EE4474"/>
    <w:rsid w:val="00F53DF1"/>
    <w:rsid w:val="00F53F2E"/>
    <w:rsid w:val="00F916B6"/>
    <w:rsid w:val="00FA18F4"/>
    <w:rsid w:val="00FD4CD0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4F958"/>
  <w15:chartTrackingRefBased/>
  <w15:docId w15:val="{384D2D0E-13EB-4D65-8AD0-A49CBE15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86BB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8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541D"/>
    <w:pPr>
      <w:widowControl/>
      <w:spacing w:before="100" w:beforeAutospacing="1" w:after="100" w:afterAutospacing="1"/>
    </w:pPr>
    <w:rPr>
      <w:rFonts w:ascii="Calibri" w:hAnsi="Calibri" w:cs="Calibri"/>
      <w:kern w:val="0"/>
      <w:sz w:val="22"/>
    </w:rPr>
  </w:style>
  <w:style w:type="paragraph" w:styleId="a3">
    <w:name w:val="List Paragraph"/>
    <w:basedOn w:val="a"/>
    <w:uiPriority w:val="34"/>
    <w:qFormat/>
    <w:rsid w:val="001E6CD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362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2C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2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2C8C"/>
    <w:rPr>
      <w:sz w:val="20"/>
      <w:szCs w:val="20"/>
    </w:rPr>
  </w:style>
  <w:style w:type="character" w:styleId="a8">
    <w:name w:val="Hyperlink"/>
    <w:basedOn w:val="a0"/>
    <w:uiPriority w:val="99"/>
    <w:unhideWhenUsed/>
    <w:rsid w:val="00F53F2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53F2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21798F"/>
    <w:rPr>
      <w:b/>
      <w:bCs/>
    </w:rPr>
  </w:style>
  <w:style w:type="character" w:customStyle="1" w:styleId="10">
    <w:name w:val="標題 1 字元"/>
    <w:basedOn w:val="a0"/>
    <w:link w:val="1"/>
    <w:uiPriority w:val="9"/>
    <w:rsid w:val="00386B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F0A84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17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salescatalysts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0.jpg"/><Relationship Id="rId7" Type="http://schemas.openxmlformats.org/officeDocument/2006/relationships/hyperlink" Target="https://www.salescatalysts.com/zh-tw/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hyperlink" Target="https://wordtohtml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b.salescatalysts.com/zh-hk/create-email-campaign" TargetMode="External"/><Relationship Id="rId23" Type="http://schemas.openxmlformats.org/officeDocument/2006/relationships/image" Target="media/image12.jpg"/><Relationship Id="rId28" Type="http://schemas.openxmlformats.org/officeDocument/2006/relationships/footer" Target="footer1.xml"/><Relationship Id="rId10" Type="http://schemas.openxmlformats.org/officeDocument/2006/relationships/hyperlink" Target="https://kb.salescatalysts.com/zh-hk/import-contacts" TargetMode="External"/><Relationship Id="rId19" Type="http://schemas.openxmlformats.org/officeDocument/2006/relationships/image" Target="media/image8.jpg"/><Relationship Id="rId4" Type="http://schemas.openxmlformats.org/officeDocument/2006/relationships/webSettings" Target="webSettings.xml"/><Relationship Id="rId9" Type="http://schemas.openxmlformats.org/officeDocument/2006/relationships/hyperlink" Target="tel:+85235909333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10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Carman WONG</dc:creator>
  <cp:keywords/>
  <dc:description/>
  <cp:lastModifiedBy>Carman WONG</cp:lastModifiedBy>
  <cp:revision>12</cp:revision>
  <dcterms:created xsi:type="dcterms:W3CDTF">2024-01-18T01:43:00Z</dcterms:created>
  <dcterms:modified xsi:type="dcterms:W3CDTF">2024-02-05T02:09:00Z</dcterms:modified>
</cp:coreProperties>
</file>